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E747" w14:textId="4DD49708" w:rsidR="003F2F76" w:rsidRPr="00694762" w:rsidRDefault="00CD704B" w:rsidP="006074EA">
      <w:pPr>
        <w:suppressAutoHyphens/>
        <w:jc w:val="both"/>
        <w:rPr>
          <w:rFonts w:ascii="Calibri" w:hAnsi="Calibri" w:cs="Calibri"/>
        </w:rPr>
      </w:pPr>
      <w:r w:rsidRPr="00694762">
        <w:rPr>
          <w:rFonts w:ascii="Calibri" w:hAnsi="Calibri" w:cs="Calibri"/>
        </w:rPr>
        <w:t>Press Release</w:t>
      </w:r>
      <w:r w:rsidR="00446A7A" w:rsidRPr="00694762">
        <w:rPr>
          <w:rFonts w:ascii="Calibri" w:hAnsi="Calibri" w:cs="Calibri"/>
        </w:rPr>
        <w:t xml:space="preserve"> </w:t>
      </w:r>
    </w:p>
    <w:p w14:paraId="5038BB4F" w14:textId="1159C9A9" w:rsidR="00755FA9" w:rsidRPr="00694762" w:rsidRDefault="004113E2" w:rsidP="006074EA">
      <w:pPr>
        <w:suppressAutoHyphens/>
        <w:jc w:val="right"/>
        <w:rPr>
          <w:rFonts w:ascii="Calibri" w:hAnsi="Calibri" w:cs="Calibri"/>
        </w:rPr>
      </w:pPr>
      <w:r w:rsidRPr="00694762">
        <w:rPr>
          <w:rFonts w:ascii="Calibri" w:hAnsi="Calibri" w:cs="Calibri"/>
        </w:rPr>
        <w:t>2</w:t>
      </w:r>
      <w:r w:rsidR="00DB7611" w:rsidRPr="00694762">
        <w:rPr>
          <w:rFonts w:ascii="Calibri" w:hAnsi="Calibri" w:cs="Calibri"/>
        </w:rPr>
        <w:t>3</w:t>
      </w:r>
      <w:r w:rsidRPr="00694762">
        <w:rPr>
          <w:rFonts w:ascii="Calibri" w:hAnsi="Calibri" w:cs="Calibri"/>
        </w:rPr>
        <w:t xml:space="preserve"> </w:t>
      </w:r>
      <w:r w:rsidR="00CD704B" w:rsidRPr="00694762">
        <w:rPr>
          <w:rFonts w:ascii="Calibri" w:hAnsi="Calibri" w:cs="Calibri"/>
        </w:rPr>
        <w:t xml:space="preserve">July </w:t>
      </w:r>
      <w:r w:rsidR="00755FA9" w:rsidRPr="00694762">
        <w:rPr>
          <w:rFonts w:ascii="Calibri" w:hAnsi="Calibri" w:cs="Calibri"/>
        </w:rPr>
        <w:t>2025</w:t>
      </w:r>
    </w:p>
    <w:p w14:paraId="7FA0E3A7" w14:textId="77777777" w:rsidR="00755FA9" w:rsidRPr="00694762" w:rsidRDefault="00755FA9" w:rsidP="006074EA">
      <w:pPr>
        <w:suppressAutoHyphens/>
        <w:jc w:val="both"/>
        <w:rPr>
          <w:rFonts w:ascii="Calibri" w:hAnsi="Calibri" w:cs="Calibri"/>
        </w:rPr>
      </w:pPr>
    </w:p>
    <w:p w14:paraId="1ACEB585" w14:textId="242B71D7" w:rsidR="00DB7611" w:rsidRPr="00694762" w:rsidRDefault="00DB7611" w:rsidP="006074EA">
      <w:pPr>
        <w:suppressAutoHyphens/>
        <w:jc w:val="center"/>
        <w:rPr>
          <w:rFonts w:ascii="Calibri" w:hAnsi="Calibri" w:cs="Calibri"/>
        </w:rPr>
      </w:pPr>
      <w:r w:rsidRPr="00694762">
        <w:rPr>
          <w:rFonts w:ascii="Calibri" w:hAnsi="Calibri" w:cs="Calibri"/>
          <w:b/>
          <w:bCs/>
          <w:sz w:val="28"/>
          <w:szCs w:val="28"/>
        </w:rPr>
        <w:t xml:space="preserve">Synektik </w:t>
      </w:r>
      <w:r w:rsidR="00CD704B" w:rsidRPr="00694762">
        <w:rPr>
          <w:rFonts w:ascii="Calibri" w:hAnsi="Calibri" w:cs="Calibri"/>
          <w:b/>
          <w:bCs/>
          <w:sz w:val="28"/>
          <w:szCs w:val="28"/>
        </w:rPr>
        <w:t>one step closer to planned division</w:t>
      </w:r>
      <w:r w:rsidR="00E21480" w:rsidRPr="00694762">
        <w:rPr>
          <w:rFonts w:ascii="Calibri" w:hAnsi="Calibri" w:cs="Calibri"/>
          <w:b/>
          <w:bCs/>
          <w:sz w:val="28"/>
          <w:szCs w:val="28"/>
        </w:rPr>
        <w:t xml:space="preserve"> </w:t>
      </w:r>
    </w:p>
    <w:p w14:paraId="04510F76" w14:textId="77777777" w:rsidR="00DB7611" w:rsidRPr="00694762" w:rsidRDefault="00DB7611" w:rsidP="006074EA">
      <w:pPr>
        <w:suppressAutoHyphens/>
        <w:jc w:val="both"/>
        <w:rPr>
          <w:rFonts w:ascii="Calibri" w:hAnsi="Calibri" w:cs="Calibri"/>
        </w:rPr>
      </w:pPr>
    </w:p>
    <w:p w14:paraId="4BEB4CB3" w14:textId="6D22A838" w:rsidR="00E21480" w:rsidRPr="00694762" w:rsidRDefault="00DB7611" w:rsidP="006074EA">
      <w:pPr>
        <w:suppressAutoHyphens/>
        <w:jc w:val="both"/>
        <w:rPr>
          <w:rFonts w:ascii="Calibri" w:hAnsi="Calibri" w:cs="Calibri"/>
          <w:b/>
          <w:bCs/>
        </w:rPr>
      </w:pPr>
      <w:r w:rsidRPr="00694762">
        <w:rPr>
          <w:rFonts w:ascii="Calibri" w:hAnsi="Calibri" w:cs="Calibri"/>
          <w:b/>
          <w:bCs/>
        </w:rPr>
        <w:t xml:space="preserve">Synektik, </w:t>
      </w:r>
      <w:r w:rsidR="00230CA3" w:rsidRPr="00694762">
        <w:rPr>
          <w:rFonts w:ascii="Calibri" w:hAnsi="Calibri" w:cs="Calibri"/>
          <w:b/>
          <w:bCs/>
        </w:rPr>
        <w:t>a provider of advanced solutions for medicine, including innovative medical devices and IT solutions, and the leading Polish producer of radiopharmaceuticals</w:t>
      </w:r>
      <w:r w:rsidR="00085289" w:rsidRPr="00694762">
        <w:rPr>
          <w:rFonts w:ascii="Calibri" w:hAnsi="Calibri" w:cs="Calibri"/>
          <w:b/>
          <w:bCs/>
        </w:rPr>
        <w:t>,</w:t>
      </w:r>
      <w:r w:rsidR="00230CA3" w:rsidRPr="00694762">
        <w:rPr>
          <w:rFonts w:ascii="Calibri" w:hAnsi="Calibri" w:cs="Calibri"/>
          <w:b/>
          <w:bCs/>
        </w:rPr>
        <w:t xml:space="preserve"> </w:t>
      </w:r>
      <w:r w:rsidR="00085289" w:rsidRPr="00694762">
        <w:rPr>
          <w:rFonts w:ascii="Calibri" w:hAnsi="Calibri" w:cs="Calibri"/>
          <w:b/>
          <w:bCs/>
        </w:rPr>
        <w:t>has adopted a plan to split the company into two independent</w:t>
      </w:r>
      <w:r w:rsidR="009D3F38" w:rsidRPr="00694762">
        <w:rPr>
          <w:rFonts w:ascii="Calibri" w:hAnsi="Calibri" w:cs="Calibri"/>
          <w:b/>
          <w:bCs/>
        </w:rPr>
        <w:t xml:space="preserve"> entities</w:t>
      </w:r>
      <w:r w:rsidR="00E21480" w:rsidRPr="00694762">
        <w:rPr>
          <w:rFonts w:ascii="Calibri" w:hAnsi="Calibri" w:cs="Calibri"/>
          <w:b/>
          <w:bCs/>
        </w:rPr>
        <w:t>.</w:t>
      </w:r>
      <w:r w:rsidR="00293C44" w:rsidRPr="00694762">
        <w:rPr>
          <w:rFonts w:ascii="Calibri" w:hAnsi="Calibri" w:cs="Calibri"/>
          <w:b/>
          <w:bCs/>
        </w:rPr>
        <w:t xml:space="preserve"> The business connected with research on new pharmaceutical compounds</w:t>
      </w:r>
      <w:r w:rsidR="00E21480" w:rsidRPr="00694762">
        <w:rPr>
          <w:rFonts w:ascii="Calibri" w:hAnsi="Calibri" w:cs="Calibri"/>
          <w:b/>
          <w:bCs/>
        </w:rPr>
        <w:t xml:space="preserve">, </w:t>
      </w:r>
      <w:r w:rsidR="001841CC" w:rsidRPr="00694762">
        <w:rPr>
          <w:rFonts w:ascii="Calibri" w:hAnsi="Calibri" w:cs="Calibri"/>
          <w:b/>
          <w:bCs/>
        </w:rPr>
        <w:t>including a cardiotracer—an innovative radiopharmaceutical with global sales potential</w:t>
      </w:r>
      <w:r w:rsidR="007E71CF">
        <w:rPr>
          <w:rFonts w:ascii="Calibri" w:hAnsi="Calibri" w:cs="Calibri"/>
          <w:b/>
          <w:bCs/>
        </w:rPr>
        <w:t>—</w:t>
      </w:r>
      <w:r w:rsidR="001841CC" w:rsidRPr="00694762">
        <w:rPr>
          <w:rFonts w:ascii="Calibri" w:hAnsi="Calibri" w:cs="Calibri"/>
          <w:b/>
          <w:bCs/>
        </w:rPr>
        <w:t xml:space="preserve">will be </w:t>
      </w:r>
      <w:r w:rsidR="00EF0763" w:rsidRPr="00694762">
        <w:rPr>
          <w:rFonts w:ascii="Calibri" w:hAnsi="Calibri" w:cs="Calibri"/>
          <w:b/>
          <w:bCs/>
        </w:rPr>
        <w:t xml:space="preserve">spun off into the new company </w:t>
      </w:r>
      <w:r w:rsidR="006C015C" w:rsidRPr="00694762">
        <w:rPr>
          <w:rFonts w:ascii="Calibri" w:hAnsi="Calibri" w:cs="Calibri"/>
          <w:b/>
          <w:bCs/>
        </w:rPr>
        <w:t>Syn2bio.</w:t>
      </w:r>
      <w:r w:rsidR="00E21480" w:rsidRPr="00694762">
        <w:rPr>
          <w:rFonts w:ascii="Calibri" w:hAnsi="Calibri" w:cs="Calibri"/>
          <w:b/>
          <w:bCs/>
        </w:rPr>
        <w:t xml:space="preserve"> </w:t>
      </w:r>
      <w:r w:rsidR="0050401B" w:rsidRPr="00694762">
        <w:rPr>
          <w:rFonts w:ascii="Calibri" w:hAnsi="Calibri" w:cs="Calibri"/>
          <w:b/>
          <w:bCs/>
        </w:rPr>
        <w:t>The rest of the operating activity will remain at Synektik, which after the split will be a company with higher profitability and significant dividend potential</w:t>
      </w:r>
      <w:r w:rsidR="00E21480" w:rsidRPr="00694762">
        <w:rPr>
          <w:rFonts w:ascii="Calibri" w:hAnsi="Calibri" w:cs="Calibri"/>
          <w:b/>
          <w:bCs/>
        </w:rPr>
        <w:t xml:space="preserve">. </w:t>
      </w:r>
      <w:r w:rsidR="0050401B" w:rsidRPr="00694762">
        <w:rPr>
          <w:rFonts w:ascii="Calibri" w:hAnsi="Calibri" w:cs="Calibri"/>
          <w:b/>
          <w:bCs/>
        </w:rPr>
        <w:t>Both companies will be listed on the Warsaw Stock Exchange</w:t>
      </w:r>
      <w:r w:rsidR="00EF5424" w:rsidRPr="00694762">
        <w:rPr>
          <w:rFonts w:ascii="Calibri" w:hAnsi="Calibri" w:cs="Calibri"/>
          <w:b/>
          <w:bCs/>
        </w:rPr>
        <w:t xml:space="preserve">. </w:t>
      </w:r>
    </w:p>
    <w:p w14:paraId="25B72A96" w14:textId="43BC180E" w:rsidR="00FB7333" w:rsidRPr="00694762" w:rsidRDefault="00220218" w:rsidP="006074EA">
      <w:pPr>
        <w:suppressAutoHyphens/>
        <w:jc w:val="both"/>
        <w:rPr>
          <w:rFonts w:ascii="Calibri" w:hAnsi="Calibri" w:cs="Calibri"/>
        </w:rPr>
      </w:pPr>
      <w:r w:rsidRPr="00694762">
        <w:rPr>
          <w:rFonts w:ascii="Calibri" w:hAnsi="Calibri" w:cs="Calibri"/>
        </w:rPr>
        <w:t xml:space="preserve">“Adoption of the division plan is a major step bringing us closer to the planned </w:t>
      </w:r>
      <w:r w:rsidR="00DE458B" w:rsidRPr="00694762">
        <w:rPr>
          <w:rFonts w:ascii="Calibri" w:hAnsi="Calibri" w:cs="Calibri"/>
        </w:rPr>
        <w:t xml:space="preserve">split </w:t>
      </w:r>
      <w:r w:rsidRPr="00694762">
        <w:rPr>
          <w:rFonts w:ascii="Calibri" w:hAnsi="Calibri" w:cs="Calibri"/>
        </w:rPr>
        <w:t xml:space="preserve">of </w:t>
      </w:r>
      <w:r w:rsidR="00EF5424" w:rsidRPr="00694762">
        <w:rPr>
          <w:rFonts w:ascii="Calibri" w:hAnsi="Calibri" w:cs="Calibri"/>
        </w:rPr>
        <w:t>Synektik</w:t>
      </w:r>
      <w:r w:rsidR="00DE458B" w:rsidRPr="00694762">
        <w:rPr>
          <w:rFonts w:ascii="Calibri" w:hAnsi="Calibri" w:cs="Calibri"/>
        </w:rPr>
        <w:t xml:space="preserve"> into two independent companies, conducting different </w:t>
      </w:r>
      <w:r w:rsidR="00BD1EBF" w:rsidRPr="00694762">
        <w:rPr>
          <w:rFonts w:ascii="Calibri" w:hAnsi="Calibri" w:cs="Calibri"/>
        </w:rPr>
        <w:t>activity and attracting investors with a different profile and appetite</w:t>
      </w:r>
      <w:r w:rsidR="00093910">
        <w:rPr>
          <w:rFonts w:ascii="Calibri" w:hAnsi="Calibri" w:cs="Calibri"/>
        </w:rPr>
        <w:t xml:space="preserve"> for risk</w:t>
      </w:r>
      <w:r w:rsidR="00BD1EBF" w:rsidRPr="00694762">
        <w:rPr>
          <w:rFonts w:ascii="Calibri" w:hAnsi="Calibri" w:cs="Calibri"/>
        </w:rPr>
        <w:t xml:space="preserve">,” said </w:t>
      </w:r>
      <w:r w:rsidR="00BD1EBF" w:rsidRPr="00694762">
        <w:rPr>
          <w:rFonts w:ascii="Calibri" w:hAnsi="Calibri" w:cs="Calibri"/>
          <w:b/>
          <w:bCs/>
        </w:rPr>
        <w:t xml:space="preserve">Cezary Kozanecki, </w:t>
      </w:r>
      <w:r w:rsidR="009F523E" w:rsidRPr="00694762">
        <w:rPr>
          <w:rFonts w:ascii="Calibri" w:hAnsi="Calibri" w:cs="Calibri"/>
          <w:b/>
          <w:bCs/>
        </w:rPr>
        <w:t>foun</w:t>
      </w:r>
      <w:r w:rsidR="006D0D2C" w:rsidRPr="00694762">
        <w:rPr>
          <w:rFonts w:ascii="Calibri" w:hAnsi="Calibri" w:cs="Calibri"/>
          <w:b/>
          <w:bCs/>
        </w:rPr>
        <w:t>d</w:t>
      </w:r>
      <w:r w:rsidR="009F523E" w:rsidRPr="00694762">
        <w:rPr>
          <w:rFonts w:ascii="Calibri" w:hAnsi="Calibri" w:cs="Calibri"/>
          <w:b/>
          <w:bCs/>
        </w:rPr>
        <w:t xml:space="preserve">er and CEO of </w:t>
      </w:r>
      <w:r w:rsidR="00BD1EBF" w:rsidRPr="00694762">
        <w:rPr>
          <w:rFonts w:ascii="Calibri" w:hAnsi="Calibri" w:cs="Calibri"/>
          <w:b/>
          <w:bCs/>
        </w:rPr>
        <w:t>Synektik</w:t>
      </w:r>
      <w:r w:rsidR="00BD1EBF" w:rsidRPr="00694762">
        <w:rPr>
          <w:rFonts w:ascii="Calibri" w:hAnsi="Calibri" w:cs="Calibri"/>
        </w:rPr>
        <w:t>.</w:t>
      </w:r>
      <w:r w:rsidR="009F523E" w:rsidRPr="00694762">
        <w:rPr>
          <w:rFonts w:ascii="Calibri" w:hAnsi="Calibri" w:cs="Calibri"/>
        </w:rPr>
        <w:t xml:space="preserve"> “</w:t>
      </w:r>
      <w:r w:rsidR="00B03D0A" w:rsidRPr="00694762">
        <w:rPr>
          <w:rFonts w:ascii="Calibri" w:hAnsi="Calibri" w:cs="Calibri"/>
        </w:rPr>
        <w:t xml:space="preserve">Transferring to </w:t>
      </w:r>
      <w:r w:rsidR="008B6156" w:rsidRPr="00694762">
        <w:rPr>
          <w:rFonts w:ascii="Calibri" w:hAnsi="Calibri" w:cs="Calibri"/>
        </w:rPr>
        <w:t xml:space="preserve">Syn2bio </w:t>
      </w:r>
      <w:r w:rsidR="00B03D0A" w:rsidRPr="00694762">
        <w:rPr>
          <w:rFonts w:ascii="Calibri" w:hAnsi="Calibri" w:cs="Calibri"/>
        </w:rPr>
        <w:t>the business connected with research on new pharmaceutical compounds</w:t>
      </w:r>
      <w:r w:rsidR="00AB7FA4" w:rsidRPr="00694762">
        <w:rPr>
          <w:rFonts w:ascii="Calibri" w:hAnsi="Calibri" w:cs="Calibri"/>
        </w:rPr>
        <w:t>—including a cardiotracer</w:t>
      </w:r>
      <w:r w:rsidR="007E24CD" w:rsidRPr="00694762">
        <w:rPr>
          <w:rFonts w:ascii="Calibri" w:hAnsi="Calibri" w:cs="Calibri"/>
        </w:rPr>
        <w:t xml:space="preserve">, our flagship research project—will enable us to gain new </w:t>
      </w:r>
      <w:r w:rsidR="00B52614" w:rsidRPr="00694762">
        <w:rPr>
          <w:rFonts w:ascii="Calibri" w:hAnsi="Calibri" w:cs="Calibri"/>
        </w:rPr>
        <w:t>sources for financing this research.</w:t>
      </w:r>
      <w:r w:rsidR="00FB3FFE" w:rsidRPr="00694762">
        <w:rPr>
          <w:rFonts w:ascii="Calibri" w:hAnsi="Calibri" w:cs="Calibri"/>
        </w:rPr>
        <w:t xml:space="preserve"> </w:t>
      </w:r>
      <w:r w:rsidR="00061274" w:rsidRPr="00694762">
        <w:rPr>
          <w:rFonts w:ascii="Calibri" w:hAnsi="Calibri" w:cs="Calibri"/>
        </w:rPr>
        <w:t xml:space="preserve">In turn, this will allow </w:t>
      </w:r>
      <w:r w:rsidR="00FB3FFE" w:rsidRPr="00694762">
        <w:rPr>
          <w:rFonts w:ascii="Calibri" w:hAnsi="Calibri" w:cs="Calibri"/>
        </w:rPr>
        <w:t>Synektik</w:t>
      </w:r>
      <w:r w:rsidR="00BF5096" w:rsidRPr="00694762">
        <w:rPr>
          <w:rFonts w:ascii="Calibri" w:hAnsi="Calibri" w:cs="Calibri"/>
        </w:rPr>
        <w:t xml:space="preserve">, </w:t>
      </w:r>
      <w:r w:rsidR="00061274" w:rsidRPr="00694762">
        <w:rPr>
          <w:rFonts w:ascii="Calibri" w:hAnsi="Calibri" w:cs="Calibri"/>
        </w:rPr>
        <w:t xml:space="preserve">whose results have so far been </w:t>
      </w:r>
      <w:r w:rsidR="00503AD7" w:rsidRPr="00694762">
        <w:rPr>
          <w:rFonts w:ascii="Calibri" w:hAnsi="Calibri" w:cs="Calibri"/>
        </w:rPr>
        <w:t>burdened</w:t>
      </w:r>
      <w:r w:rsidR="00A359C7" w:rsidRPr="00694762">
        <w:rPr>
          <w:rFonts w:ascii="Calibri" w:hAnsi="Calibri" w:cs="Calibri"/>
        </w:rPr>
        <w:t xml:space="preserve"> by the costs of this research, to achieve higher profitability and to pay out higher dividends. </w:t>
      </w:r>
      <w:r w:rsidR="00C43CFC" w:rsidRPr="00694762">
        <w:rPr>
          <w:rFonts w:ascii="Calibri" w:hAnsi="Calibri" w:cs="Calibri"/>
        </w:rPr>
        <w:t>Separating the existing</w:t>
      </w:r>
      <w:r w:rsidR="00E17492" w:rsidRPr="00694762">
        <w:rPr>
          <w:rFonts w:ascii="Calibri" w:hAnsi="Calibri" w:cs="Calibri"/>
        </w:rPr>
        <w:t xml:space="preserve">, diversified activities into independent companies will also allow </w:t>
      </w:r>
      <w:r w:rsidR="00B32371" w:rsidRPr="00694762">
        <w:rPr>
          <w:rFonts w:ascii="Calibri" w:hAnsi="Calibri" w:cs="Calibri"/>
        </w:rPr>
        <w:t>investors</w:t>
      </w:r>
      <w:r w:rsidR="00971054" w:rsidRPr="00694762">
        <w:rPr>
          <w:rFonts w:ascii="Calibri" w:hAnsi="Calibri" w:cs="Calibri"/>
        </w:rPr>
        <w:t xml:space="preserve"> to make a separate and accurate valuation reflecting the potential of each company</w:t>
      </w:r>
      <w:r w:rsidR="00F037CF" w:rsidRPr="00694762">
        <w:rPr>
          <w:rFonts w:ascii="Calibri" w:hAnsi="Calibri" w:cs="Calibri"/>
        </w:rPr>
        <w:t xml:space="preserve">. </w:t>
      </w:r>
      <w:r w:rsidR="006D0D2C" w:rsidRPr="00694762">
        <w:rPr>
          <w:rFonts w:ascii="Calibri" w:hAnsi="Calibri" w:cs="Calibri"/>
        </w:rPr>
        <w:t>We are confident that this will lead to increased value for both companies.”</w:t>
      </w:r>
      <w:r w:rsidR="005D4A15" w:rsidRPr="00694762">
        <w:rPr>
          <w:rFonts w:ascii="Calibri" w:hAnsi="Calibri" w:cs="Calibri"/>
        </w:rPr>
        <w:t xml:space="preserve"> </w:t>
      </w:r>
    </w:p>
    <w:p w14:paraId="7E3E6621" w14:textId="26DDD776" w:rsidR="00263D72" w:rsidRPr="00694762" w:rsidRDefault="006D0D2C" w:rsidP="006074EA">
      <w:pPr>
        <w:suppressAutoHyphens/>
        <w:jc w:val="both"/>
        <w:rPr>
          <w:rFonts w:ascii="Calibri" w:hAnsi="Calibri" w:cs="Calibri"/>
        </w:rPr>
      </w:pPr>
      <w:r w:rsidRPr="00694762">
        <w:rPr>
          <w:rFonts w:ascii="Calibri" w:hAnsi="Calibri" w:cs="Calibri"/>
          <w:b/>
          <w:bCs/>
        </w:rPr>
        <w:t>Cezary Kozanecki</w:t>
      </w:r>
      <w:r w:rsidRPr="00694762">
        <w:rPr>
          <w:rFonts w:ascii="Calibri" w:hAnsi="Calibri" w:cs="Calibri"/>
        </w:rPr>
        <w:t xml:space="preserve"> </w:t>
      </w:r>
      <w:r w:rsidR="00F97131" w:rsidRPr="00694762">
        <w:rPr>
          <w:rFonts w:ascii="Calibri" w:hAnsi="Calibri" w:cs="Calibri"/>
        </w:rPr>
        <w:t>explained</w:t>
      </w:r>
      <w:r w:rsidR="00377CE4" w:rsidRPr="00694762">
        <w:rPr>
          <w:rFonts w:ascii="Calibri" w:hAnsi="Calibri" w:cs="Calibri"/>
        </w:rPr>
        <w:t>: “</w:t>
      </w:r>
      <w:r w:rsidR="00F97131" w:rsidRPr="00694762">
        <w:rPr>
          <w:rFonts w:ascii="Calibri" w:hAnsi="Calibri" w:cs="Calibri"/>
        </w:rPr>
        <w:t xml:space="preserve">The next major step in the process leading to the division of </w:t>
      </w:r>
      <w:r w:rsidR="00FB7333" w:rsidRPr="00694762">
        <w:rPr>
          <w:rFonts w:ascii="Calibri" w:hAnsi="Calibri" w:cs="Calibri"/>
        </w:rPr>
        <w:t>Synektik</w:t>
      </w:r>
      <w:r w:rsidR="00F97131" w:rsidRPr="00694762">
        <w:rPr>
          <w:rFonts w:ascii="Calibri" w:hAnsi="Calibri" w:cs="Calibri"/>
        </w:rPr>
        <w:t xml:space="preserve"> will be </w:t>
      </w:r>
      <w:r w:rsidR="001765B0">
        <w:rPr>
          <w:rFonts w:ascii="Calibri" w:hAnsi="Calibri" w:cs="Calibri"/>
        </w:rPr>
        <w:t>preparation of the</w:t>
      </w:r>
      <w:r w:rsidR="00F97131" w:rsidRPr="00694762">
        <w:rPr>
          <w:rFonts w:ascii="Calibri" w:hAnsi="Calibri" w:cs="Calibri"/>
        </w:rPr>
        <w:t xml:space="preserve"> prospectus</w:t>
      </w:r>
      <w:r w:rsidR="001765B0">
        <w:rPr>
          <w:rFonts w:ascii="Calibri" w:hAnsi="Calibri" w:cs="Calibri"/>
        </w:rPr>
        <w:t xml:space="preserve"> by Syn2bio</w:t>
      </w:r>
      <w:r w:rsidR="0038650D" w:rsidRPr="00694762">
        <w:rPr>
          <w:rFonts w:ascii="Calibri" w:hAnsi="Calibri" w:cs="Calibri"/>
        </w:rPr>
        <w:t xml:space="preserve">, and then obtaining approval of the prospectus by the Polish Financial Supervision Authority </w:t>
      </w:r>
      <w:r w:rsidR="00E202D6">
        <w:rPr>
          <w:rFonts w:ascii="Calibri" w:hAnsi="Calibri" w:cs="Calibri"/>
        </w:rPr>
        <w:t>(</w:t>
      </w:r>
      <w:r w:rsidR="0038650D" w:rsidRPr="00694762">
        <w:rPr>
          <w:rFonts w:ascii="Calibri" w:hAnsi="Calibri" w:cs="Calibri"/>
        </w:rPr>
        <w:t>KNF</w:t>
      </w:r>
      <w:r w:rsidR="00E202D6">
        <w:rPr>
          <w:rFonts w:ascii="Calibri" w:hAnsi="Calibri" w:cs="Calibri"/>
        </w:rPr>
        <w:t>)</w:t>
      </w:r>
      <w:r w:rsidR="00224619" w:rsidRPr="00694762">
        <w:rPr>
          <w:rFonts w:ascii="Calibri" w:hAnsi="Calibri" w:cs="Calibri"/>
        </w:rPr>
        <w:t>, in connection with the planned issue of demerger shares of</w:t>
      </w:r>
      <w:r w:rsidR="00263D72" w:rsidRPr="00694762">
        <w:rPr>
          <w:rFonts w:ascii="Calibri" w:hAnsi="Calibri" w:cs="Calibri"/>
        </w:rPr>
        <w:t xml:space="preserve"> Syn2bio, </w:t>
      </w:r>
      <w:r w:rsidR="002B4F26" w:rsidRPr="00694762">
        <w:rPr>
          <w:rFonts w:ascii="Calibri" w:hAnsi="Calibri" w:cs="Calibri"/>
        </w:rPr>
        <w:t xml:space="preserve">to be allocated to </w:t>
      </w:r>
      <w:r w:rsidR="00263D72" w:rsidRPr="00694762">
        <w:rPr>
          <w:rFonts w:ascii="Calibri" w:hAnsi="Calibri" w:cs="Calibri"/>
        </w:rPr>
        <w:t>Synektik</w:t>
      </w:r>
      <w:r w:rsidR="002B4F26" w:rsidRPr="00694762">
        <w:rPr>
          <w:rFonts w:ascii="Calibri" w:hAnsi="Calibri" w:cs="Calibri"/>
        </w:rPr>
        <w:t xml:space="preserve"> shareholders</w:t>
      </w:r>
      <w:r w:rsidR="00263D72" w:rsidRPr="00694762">
        <w:rPr>
          <w:rFonts w:ascii="Calibri" w:hAnsi="Calibri" w:cs="Calibri"/>
        </w:rPr>
        <w:t xml:space="preserve">. </w:t>
      </w:r>
      <w:r w:rsidR="002B4F26" w:rsidRPr="00694762">
        <w:rPr>
          <w:rFonts w:ascii="Calibri" w:hAnsi="Calibri" w:cs="Calibri"/>
        </w:rPr>
        <w:t>Our aim is to complete this stage in early</w:t>
      </w:r>
      <w:r w:rsidR="00263D72" w:rsidRPr="00694762">
        <w:rPr>
          <w:rFonts w:ascii="Calibri" w:hAnsi="Calibri" w:cs="Calibri"/>
        </w:rPr>
        <w:t xml:space="preserve"> 2026, </w:t>
      </w:r>
      <w:r w:rsidR="00B32371" w:rsidRPr="00694762">
        <w:rPr>
          <w:rFonts w:ascii="Calibri" w:hAnsi="Calibri" w:cs="Calibri"/>
        </w:rPr>
        <w:t>enabling</w:t>
      </w:r>
      <w:r w:rsidR="0035160B" w:rsidRPr="00694762">
        <w:rPr>
          <w:rFonts w:ascii="Calibri" w:hAnsi="Calibri" w:cs="Calibri"/>
        </w:rPr>
        <w:t xml:space="preserve"> us to finalize the </w:t>
      </w:r>
      <w:r w:rsidR="00B32371" w:rsidRPr="00694762">
        <w:rPr>
          <w:rFonts w:ascii="Calibri" w:hAnsi="Calibri" w:cs="Calibri"/>
        </w:rPr>
        <w:t>division</w:t>
      </w:r>
      <w:r w:rsidR="0035160B" w:rsidRPr="00694762">
        <w:rPr>
          <w:rFonts w:ascii="Calibri" w:hAnsi="Calibri" w:cs="Calibri"/>
        </w:rPr>
        <w:t xml:space="preserve"> and list the shares of the new company on the WSE </w:t>
      </w:r>
      <w:r w:rsidR="00E202D6">
        <w:rPr>
          <w:rFonts w:ascii="Calibri" w:hAnsi="Calibri" w:cs="Calibri"/>
        </w:rPr>
        <w:t>by</w:t>
      </w:r>
      <w:r w:rsidR="0035160B" w:rsidRPr="00694762">
        <w:rPr>
          <w:rFonts w:ascii="Calibri" w:hAnsi="Calibri" w:cs="Calibri"/>
        </w:rPr>
        <w:t xml:space="preserve"> the middle of next year</w:t>
      </w:r>
      <w:r w:rsidR="00377CE4" w:rsidRPr="00694762">
        <w:rPr>
          <w:rFonts w:ascii="Calibri" w:hAnsi="Calibri" w:cs="Calibri"/>
        </w:rPr>
        <w:t>.”</w:t>
      </w:r>
      <w:r w:rsidR="005D4A15" w:rsidRPr="00694762">
        <w:rPr>
          <w:rFonts w:ascii="Calibri" w:hAnsi="Calibri" w:cs="Calibri"/>
        </w:rPr>
        <w:t xml:space="preserve"> </w:t>
      </w:r>
    </w:p>
    <w:p w14:paraId="5AE962BB" w14:textId="6E9B9EDE" w:rsidR="009C5F9F" w:rsidRPr="00694762" w:rsidRDefault="00936272" w:rsidP="006074EA">
      <w:pPr>
        <w:suppressAutoHyphens/>
        <w:jc w:val="both"/>
        <w:rPr>
          <w:rFonts w:ascii="Calibri" w:hAnsi="Calibri" w:cs="Calibri"/>
          <w:b/>
          <w:bCs/>
        </w:rPr>
      </w:pPr>
      <w:r w:rsidRPr="00694762">
        <w:rPr>
          <w:rFonts w:ascii="Calibri" w:hAnsi="Calibri" w:cs="Calibri"/>
          <w:b/>
          <w:bCs/>
        </w:rPr>
        <w:t>Valuation and share exchange ratio have been determined</w:t>
      </w:r>
      <w:r w:rsidR="009C5F9F" w:rsidRPr="00694762">
        <w:rPr>
          <w:rFonts w:ascii="Calibri" w:hAnsi="Calibri" w:cs="Calibri"/>
          <w:b/>
          <w:bCs/>
        </w:rPr>
        <w:t xml:space="preserve"> </w:t>
      </w:r>
    </w:p>
    <w:p w14:paraId="52B6CCBD" w14:textId="35FE2C8D" w:rsidR="009C5F9F" w:rsidRPr="00694762" w:rsidRDefault="00936272" w:rsidP="006074EA">
      <w:pPr>
        <w:suppressAutoHyphens/>
        <w:jc w:val="both"/>
        <w:rPr>
          <w:rFonts w:ascii="Calibri" w:hAnsi="Calibri" w:cs="Calibri"/>
        </w:rPr>
      </w:pPr>
      <w:r w:rsidRPr="00694762">
        <w:rPr>
          <w:rFonts w:ascii="Calibri" w:hAnsi="Calibri" w:cs="Calibri"/>
        </w:rPr>
        <w:t xml:space="preserve">For purposes of the planned division of </w:t>
      </w:r>
      <w:r w:rsidR="00FC4D5E" w:rsidRPr="00694762">
        <w:rPr>
          <w:rFonts w:ascii="Calibri" w:hAnsi="Calibri" w:cs="Calibri"/>
        </w:rPr>
        <w:t>Synektik</w:t>
      </w:r>
      <w:r w:rsidRPr="00694762">
        <w:rPr>
          <w:rFonts w:ascii="Calibri" w:hAnsi="Calibri" w:cs="Calibri"/>
        </w:rPr>
        <w:t>, a valuation</w:t>
      </w:r>
      <w:r w:rsidR="00674574" w:rsidRPr="00694762">
        <w:rPr>
          <w:rFonts w:ascii="Calibri" w:hAnsi="Calibri" w:cs="Calibri"/>
        </w:rPr>
        <w:t xml:space="preserve"> of the company, including the business being spun off into</w:t>
      </w:r>
      <w:r w:rsidR="00FC4D5E" w:rsidRPr="00694762">
        <w:rPr>
          <w:rFonts w:ascii="Calibri" w:hAnsi="Calibri" w:cs="Calibri"/>
        </w:rPr>
        <w:t xml:space="preserve"> Syn2bio</w:t>
      </w:r>
      <w:r w:rsidR="00674574" w:rsidRPr="00694762">
        <w:rPr>
          <w:rFonts w:ascii="Calibri" w:hAnsi="Calibri" w:cs="Calibri"/>
        </w:rPr>
        <w:t xml:space="preserve">, has been made by an </w:t>
      </w:r>
      <w:r w:rsidR="00B32371" w:rsidRPr="00694762">
        <w:rPr>
          <w:rFonts w:ascii="Calibri" w:hAnsi="Calibri" w:cs="Calibri"/>
        </w:rPr>
        <w:t>independent</w:t>
      </w:r>
      <w:r w:rsidR="00674574" w:rsidRPr="00694762">
        <w:rPr>
          <w:rFonts w:ascii="Calibri" w:hAnsi="Calibri" w:cs="Calibri"/>
        </w:rPr>
        <w:t xml:space="preserve"> entity,</w:t>
      </w:r>
      <w:r w:rsidR="009C5F9F" w:rsidRPr="00694762">
        <w:rPr>
          <w:rFonts w:ascii="Calibri" w:hAnsi="Calibri" w:cs="Calibri"/>
        </w:rPr>
        <w:t xml:space="preserve"> mInvestment Banking. </w:t>
      </w:r>
    </w:p>
    <w:p w14:paraId="06237A8C" w14:textId="657DDD9B" w:rsidR="00FC4D5E" w:rsidRPr="00694762" w:rsidRDefault="00674574" w:rsidP="006074EA">
      <w:pPr>
        <w:suppressAutoHyphens/>
        <w:jc w:val="both"/>
        <w:rPr>
          <w:rFonts w:ascii="Calibri" w:hAnsi="Calibri" w:cs="Calibri"/>
        </w:rPr>
      </w:pPr>
      <w:r w:rsidRPr="00694762">
        <w:rPr>
          <w:rFonts w:ascii="Calibri" w:hAnsi="Calibri" w:cs="Calibri"/>
        </w:rPr>
        <w:t xml:space="preserve">As of </w:t>
      </w:r>
      <w:r w:rsidR="00FC4D5E" w:rsidRPr="00694762">
        <w:rPr>
          <w:rFonts w:ascii="Calibri" w:hAnsi="Calibri" w:cs="Calibri"/>
        </w:rPr>
        <w:t xml:space="preserve">30 </w:t>
      </w:r>
      <w:r w:rsidRPr="00694762">
        <w:rPr>
          <w:rFonts w:ascii="Calibri" w:hAnsi="Calibri" w:cs="Calibri"/>
        </w:rPr>
        <w:t>June</w:t>
      </w:r>
      <w:r w:rsidR="00FC4D5E" w:rsidRPr="00694762">
        <w:rPr>
          <w:rFonts w:ascii="Calibri" w:hAnsi="Calibri" w:cs="Calibri"/>
        </w:rPr>
        <w:t xml:space="preserve"> 2025, </w:t>
      </w:r>
      <w:r w:rsidR="005710A1" w:rsidRPr="00694762">
        <w:rPr>
          <w:rFonts w:ascii="Calibri" w:hAnsi="Calibri" w:cs="Calibri"/>
        </w:rPr>
        <w:t xml:space="preserve">the value of </w:t>
      </w:r>
      <w:r w:rsidR="00FC4D5E" w:rsidRPr="00694762">
        <w:rPr>
          <w:rFonts w:ascii="Calibri" w:hAnsi="Calibri" w:cs="Calibri"/>
        </w:rPr>
        <w:t>Synektik</w:t>
      </w:r>
      <w:r w:rsidR="005710A1" w:rsidRPr="00694762">
        <w:rPr>
          <w:rFonts w:ascii="Calibri" w:hAnsi="Calibri" w:cs="Calibri"/>
        </w:rPr>
        <w:t xml:space="preserve"> as a whole has been set at about PLN </w:t>
      </w:r>
      <w:r w:rsidR="00FC4D5E" w:rsidRPr="00694762">
        <w:rPr>
          <w:rFonts w:ascii="Calibri" w:hAnsi="Calibri" w:cs="Calibri"/>
        </w:rPr>
        <w:t>2</w:t>
      </w:r>
      <w:r w:rsidR="005710A1" w:rsidRPr="00694762">
        <w:rPr>
          <w:rFonts w:ascii="Calibri" w:hAnsi="Calibri" w:cs="Calibri"/>
        </w:rPr>
        <w:t>.</w:t>
      </w:r>
      <w:r w:rsidR="00FC4D5E" w:rsidRPr="00694762">
        <w:rPr>
          <w:rFonts w:ascii="Calibri" w:hAnsi="Calibri" w:cs="Calibri"/>
        </w:rPr>
        <w:t>11</w:t>
      </w:r>
      <w:r w:rsidR="005710A1" w:rsidRPr="00694762">
        <w:rPr>
          <w:rFonts w:ascii="Calibri" w:hAnsi="Calibri" w:cs="Calibri"/>
        </w:rPr>
        <w:t xml:space="preserve"> billion (PLN </w:t>
      </w:r>
      <w:r w:rsidR="00B16624" w:rsidRPr="00694762">
        <w:rPr>
          <w:rFonts w:ascii="Calibri" w:hAnsi="Calibri" w:cs="Calibri"/>
        </w:rPr>
        <w:t>247</w:t>
      </w:r>
      <w:r w:rsidR="005710A1" w:rsidRPr="00694762">
        <w:rPr>
          <w:rFonts w:ascii="Calibri" w:hAnsi="Calibri" w:cs="Calibri"/>
        </w:rPr>
        <w:t>.</w:t>
      </w:r>
      <w:r w:rsidR="00B16624" w:rsidRPr="00694762">
        <w:rPr>
          <w:rFonts w:ascii="Calibri" w:hAnsi="Calibri" w:cs="Calibri"/>
        </w:rPr>
        <w:t>5</w:t>
      </w:r>
      <w:r w:rsidR="00CE290C">
        <w:rPr>
          <w:rFonts w:ascii="Calibri" w:hAnsi="Calibri" w:cs="Calibri"/>
        </w:rPr>
        <w:t>4</w:t>
      </w:r>
      <w:r w:rsidR="005B465B">
        <w:rPr>
          <w:rFonts w:ascii="Calibri" w:hAnsi="Calibri" w:cs="Calibri"/>
        </w:rPr>
        <w:t> </w:t>
      </w:r>
      <w:r w:rsidR="005710A1" w:rsidRPr="00694762">
        <w:rPr>
          <w:rFonts w:ascii="Calibri" w:hAnsi="Calibri" w:cs="Calibri"/>
        </w:rPr>
        <w:t>per share</w:t>
      </w:r>
      <w:r w:rsidR="00B16624" w:rsidRPr="00694762">
        <w:rPr>
          <w:rFonts w:ascii="Calibri" w:hAnsi="Calibri" w:cs="Calibri"/>
        </w:rPr>
        <w:t>)</w:t>
      </w:r>
      <w:r w:rsidR="00FC4D5E" w:rsidRPr="00694762">
        <w:rPr>
          <w:rFonts w:ascii="Calibri" w:hAnsi="Calibri" w:cs="Calibri"/>
        </w:rPr>
        <w:t xml:space="preserve">, </w:t>
      </w:r>
      <w:r w:rsidR="004039BE" w:rsidRPr="00694762">
        <w:rPr>
          <w:rFonts w:ascii="Calibri" w:hAnsi="Calibri" w:cs="Calibri"/>
        </w:rPr>
        <w:t>out of which the value of the assets to be transferred is about PLN </w:t>
      </w:r>
      <w:r w:rsidR="00FC4D5E" w:rsidRPr="00694762">
        <w:rPr>
          <w:rFonts w:ascii="Calibri" w:hAnsi="Calibri" w:cs="Calibri"/>
        </w:rPr>
        <w:t xml:space="preserve">163 </w:t>
      </w:r>
      <w:r w:rsidR="004039BE" w:rsidRPr="00694762">
        <w:rPr>
          <w:rFonts w:ascii="Calibri" w:hAnsi="Calibri" w:cs="Calibri"/>
        </w:rPr>
        <w:t>million</w:t>
      </w:r>
      <w:r w:rsidR="00FC4D5E" w:rsidRPr="00694762">
        <w:rPr>
          <w:rFonts w:ascii="Calibri" w:hAnsi="Calibri" w:cs="Calibri"/>
        </w:rPr>
        <w:t xml:space="preserve"> </w:t>
      </w:r>
      <w:r w:rsidR="00B16624" w:rsidRPr="00694762">
        <w:rPr>
          <w:rFonts w:ascii="Calibri" w:hAnsi="Calibri" w:cs="Calibri"/>
        </w:rPr>
        <w:t>(</w:t>
      </w:r>
      <w:r w:rsidR="004039BE" w:rsidRPr="00694762">
        <w:rPr>
          <w:rFonts w:ascii="Calibri" w:hAnsi="Calibri" w:cs="Calibri"/>
        </w:rPr>
        <w:t>PLN </w:t>
      </w:r>
      <w:r w:rsidR="00B16624" w:rsidRPr="00694762">
        <w:rPr>
          <w:rFonts w:ascii="Calibri" w:hAnsi="Calibri" w:cs="Calibri"/>
        </w:rPr>
        <w:t>19</w:t>
      </w:r>
      <w:r w:rsidR="004039BE" w:rsidRPr="00694762">
        <w:rPr>
          <w:rFonts w:ascii="Calibri" w:hAnsi="Calibri" w:cs="Calibri"/>
        </w:rPr>
        <w:t>.</w:t>
      </w:r>
      <w:r w:rsidR="00B16624" w:rsidRPr="00694762">
        <w:rPr>
          <w:rFonts w:ascii="Calibri" w:hAnsi="Calibri" w:cs="Calibri"/>
        </w:rPr>
        <w:t xml:space="preserve">14 </w:t>
      </w:r>
      <w:r w:rsidR="004039BE" w:rsidRPr="00694762">
        <w:rPr>
          <w:rFonts w:ascii="Calibri" w:hAnsi="Calibri" w:cs="Calibri"/>
        </w:rPr>
        <w:t>per share), or about</w:t>
      </w:r>
      <w:r w:rsidR="00FC4D5E" w:rsidRPr="00694762">
        <w:rPr>
          <w:rFonts w:ascii="Calibri" w:hAnsi="Calibri" w:cs="Calibri"/>
        </w:rPr>
        <w:t xml:space="preserve"> 7</w:t>
      </w:r>
      <w:r w:rsidR="004039BE" w:rsidRPr="00694762">
        <w:rPr>
          <w:rFonts w:ascii="Calibri" w:hAnsi="Calibri" w:cs="Calibri"/>
        </w:rPr>
        <w:t>.</w:t>
      </w:r>
      <w:r w:rsidR="00FC4D5E" w:rsidRPr="00694762">
        <w:rPr>
          <w:rFonts w:ascii="Calibri" w:hAnsi="Calibri" w:cs="Calibri"/>
        </w:rPr>
        <w:t>7</w:t>
      </w:r>
      <w:r w:rsidR="00B16624" w:rsidRPr="00694762">
        <w:rPr>
          <w:rFonts w:ascii="Calibri" w:hAnsi="Calibri" w:cs="Calibri"/>
        </w:rPr>
        <w:t>3</w:t>
      </w:r>
      <w:r w:rsidR="00FC4D5E" w:rsidRPr="00694762">
        <w:rPr>
          <w:rFonts w:ascii="Calibri" w:hAnsi="Calibri" w:cs="Calibri"/>
        </w:rPr>
        <w:t xml:space="preserve">% </w:t>
      </w:r>
      <w:r w:rsidR="004039BE" w:rsidRPr="00694762">
        <w:rPr>
          <w:rFonts w:ascii="Calibri" w:hAnsi="Calibri" w:cs="Calibri"/>
        </w:rPr>
        <w:t>of the whole</w:t>
      </w:r>
      <w:r w:rsidR="00FC4D5E" w:rsidRPr="00694762">
        <w:rPr>
          <w:rFonts w:ascii="Calibri" w:hAnsi="Calibri" w:cs="Calibri"/>
        </w:rPr>
        <w:t xml:space="preserve">. </w:t>
      </w:r>
      <w:r w:rsidR="00552092" w:rsidRPr="00694762">
        <w:rPr>
          <w:rFonts w:ascii="Calibri" w:hAnsi="Calibri" w:cs="Calibri"/>
        </w:rPr>
        <w:t xml:space="preserve">The valuation of the business being spun off into </w:t>
      </w:r>
      <w:r w:rsidR="00FC4D5E" w:rsidRPr="00694762">
        <w:rPr>
          <w:rFonts w:ascii="Calibri" w:hAnsi="Calibri" w:cs="Calibri"/>
        </w:rPr>
        <w:t xml:space="preserve">Syn2bio </w:t>
      </w:r>
      <w:r w:rsidR="00552092" w:rsidRPr="00694762">
        <w:rPr>
          <w:rFonts w:ascii="Calibri" w:hAnsi="Calibri" w:cs="Calibri"/>
        </w:rPr>
        <w:t>was made using the adjusted net asset value</w:t>
      </w:r>
      <w:r w:rsidR="00352470" w:rsidRPr="00694762">
        <w:rPr>
          <w:rFonts w:ascii="Calibri" w:hAnsi="Calibri" w:cs="Calibri"/>
        </w:rPr>
        <w:t xml:space="preserve"> method, </w:t>
      </w:r>
      <w:r w:rsidR="007E13C4">
        <w:rPr>
          <w:rFonts w:ascii="Calibri" w:hAnsi="Calibri" w:cs="Calibri"/>
        </w:rPr>
        <w:t xml:space="preserve">taking into account </w:t>
      </w:r>
      <w:r w:rsidR="00352470" w:rsidRPr="00694762">
        <w:rPr>
          <w:rFonts w:ascii="Calibri" w:hAnsi="Calibri" w:cs="Calibri"/>
        </w:rPr>
        <w:t xml:space="preserve">the value of </w:t>
      </w:r>
      <w:r w:rsidR="00A16027" w:rsidRPr="00694762">
        <w:rPr>
          <w:rFonts w:ascii="Calibri" w:hAnsi="Calibri" w:cs="Calibri"/>
        </w:rPr>
        <w:t xml:space="preserve">the expenditures already incurred on research </w:t>
      </w:r>
      <w:r w:rsidR="00E17DB4" w:rsidRPr="00694762">
        <w:rPr>
          <w:rFonts w:ascii="Calibri" w:hAnsi="Calibri" w:cs="Calibri"/>
        </w:rPr>
        <w:t>projects</w:t>
      </w:r>
      <w:r w:rsidR="00A16027" w:rsidRPr="00694762">
        <w:rPr>
          <w:rFonts w:ascii="Calibri" w:hAnsi="Calibri" w:cs="Calibri"/>
        </w:rPr>
        <w:t xml:space="preserve"> and a portion of the planned expenditures</w:t>
      </w:r>
      <w:r w:rsidR="009C5F9F" w:rsidRPr="00694762">
        <w:rPr>
          <w:rFonts w:ascii="Calibri" w:hAnsi="Calibri" w:cs="Calibri"/>
        </w:rPr>
        <w:t xml:space="preserve">. </w:t>
      </w:r>
      <w:r w:rsidR="00D61207" w:rsidRPr="00694762">
        <w:rPr>
          <w:rFonts w:ascii="Calibri" w:hAnsi="Calibri" w:cs="Calibri"/>
        </w:rPr>
        <w:t xml:space="preserve">In turn, in valuing </w:t>
      </w:r>
      <w:r w:rsidR="009C5F9F" w:rsidRPr="00694762">
        <w:rPr>
          <w:rFonts w:ascii="Calibri" w:hAnsi="Calibri" w:cs="Calibri"/>
        </w:rPr>
        <w:t>Synektik (</w:t>
      </w:r>
      <w:r w:rsidR="00D61207" w:rsidRPr="00694762">
        <w:rPr>
          <w:rFonts w:ascii="Calibri" w:hAnsi="Calibri" w:cs="Calibri"/>
        </w:rPr>
        <w:t xml:space="preserve">without the spun-off </w:t>
      </w:r>
      <w:r w:rsidR="00614508" w:rsidRPr="00694762">
        <w:rPr>
          <w:rFonts w:ascii="Calibri" w:hAnsi="Calibri" w:cs="Calibri"/>
        </w:rPr>
        <w:t>operations), the discounted cash flow method and the comparative method were used</w:t>
      </w:r>
      <w:r w:rsidR="009C5F9F" w:rsidRPr="00694762">
        <w:rPr>
          <w:rFonts w:ascii="Calibri" w:hAnsi="Calibri" w:cs="Calibri"/>
        </w:rPr>
        <w:t xml:space="preserve">. </w:t>
      </w:r>
    </w:p>
    <w:p w14:paraId="079358FE" w14:textId="0A7154FD" w:rsidR="00A53ADC" w:rsidRPr="00694762" w:rsidRDefault="00B6764E" w:rsidP="006074EA">
      <w:pPr>
        <w:suppressAutoHyphens/>
        <w:jc w:val="both"/>
        <w:rPr>
          <w:rFonts w:ascii="Calibri" w:hAnsi="Calibri" w:cs="Calibri"/>
        </w:rPr>
      </w:pPr>
      <w:r w:rsidRPr="00694762">
        <w:rPr>
          <w:rFonts w:ascii="Calibri" w:hAnsi="Calibri" w:cs="Calibri"/>
        </w:rPr>
        <w:t xml:space="preserve">In the planned division, </w:t>
      </w:r>
      <w:r w:rsidR="00A53ADC" w:rsidRPr="00694762">
        <w:rPr>
          <w:rFonts w:ascii="Calibri" w:hAnsi="Calibri" w:cs="Calibri"/>
        </w:rPr>
        <w:t>Synektik</w:t>
      </w:r>
      <w:r w:rsidRPr="00694762">
        <w:rPr>
          <w:rFonts w:ascii="Calibri" w:hAnsi="Calibri" w:cs="Calibri"/>
        </w:rPr>
        <w:t xml:space="preserve"> shareholders will be allotted shares in </w:t>
      </w:r>
      <w:r w:rsidR="00A53ADC" w:rsidRPr="00694762">
        <w:rPr>
          <w:rFonts w:ascii="Calibri" w:hAnsi="Calibri" w:cs="Calibri"/>
        </w:rPr>
        <w:t xml:space="preserve">Syn2bio </w:t>
      </w:r>
      <w:r w:rsidR="005437F0" w:rsidRPr="00694762">
        <w:rPr>
          <w:rFonts w:ascii="Calibri" w:hAnsi="Calibri" w:cs="Calibri"/>
        </w:rPr>
        <w:t>in a 1:1 ratio. This means that for each share of</w:t>
      </w:r>
      <w:r w:rsidR="00A53ADC" w:rsidRPr="00694762">
        <w:rPr>
          <w:rFonts w:ascii="Calibri" w:hAnsi="Calibri" w:cs="Calibri"/>
        </w:rPr>
        <w:t xml:space="preserve"> Synektik</w:t>
      </w:r>
      <w:r w:rsidR="005437F0" w:rsidRPr="00694762">
        <w:rPr>
          <w:rFonts w:ascii="Calibri" w:hAnsi="Calibri" w:cs="Calibri"/>
        </w:rPr>
        <w:t xml:space="preserve"> held on the record date, the investor will receive one share of</w:t>
      </w:r>
      <w:r w:rsidR="00A53ADC" w:rsidRPr="00694762">
        <w:rPr>
          <w:rFonts w:ascii="Calibri" w:hAnsi="Calibri" w:cs="Calibri"/>
        </w:rPr>
        <w:t xml:space="preserve"> </w:t>
      </w:r>
      <w:r w:rsidR="00A53ADC" w:rsidRPr="00694762">
        <w:rPr>
          <w:rFonts w:ascii="Calibri" w:hAnsi="Calibri" w:cs="Calibri"/>
        </w:rPr>
        <w:lastRenderedPageBreak/>
        <w:t xml:space="preserve">Syn2bio. </w:t>
      </w:r>
      <w:r w:rsidR="005437F0" w:rsidRPr="00694762">
        <w:rPr>
          <w:rFonts w:ascii="Calibri" w:hAnsi="Calibri" w:cs="Calibri"/>
        </w:rPr>
        <w:t>This will occur “automatically,” without the need for investors to take any additional action</w:t>
      </w:r>
      <w:r w:rsidR="00BF5096" w:rsidRPr="00694762">
        <w:rPr>
          <w:rFonts w:ascii="Calibri" w:hAnsi="Calibri" w:cs="Calibri"/>
        </w:rPr>
        <w:t xml:space="preserve">. </w:t>
      </w:r>
      <w:r w:rsidR="000E4937" w:rsidRPr="00694762">
        <w:rPr>
          <w:rFonts w:ascii="Calibri" w:hAnsi="Calibri" w:cs="Calibri"/>
        </w:rPr>
        <w:t xml:space="preserve">The record date will be designated by </w:t>
      </w:r>
      <w:r w:rsidR="00747E5C" w:rsidRPr="00694762">
        <w:rPr>
          <w:rFonts w:ascii="Calibri" w:hAnsi="Calibri" w:cs="Calibri"/>
        </w:rPr>
        <w:t xml:space="preserve">the </w:t>
      </w:r>
      <w:r w:rsidR="00526D2D" w:rsidRPr="00694762">
        <w:rPr>
          <w:rFonts w:ascii="Calibri" w:hAnsi="Calibri" w:cs="Calibri"/>
        </w:rPr>
        <w:t>National Securities Depository (</w:t>
      </w:r>
      <w:r w:rsidR="00A53ADC" w:rsidRPr="00694762">
        <w:rPr>
          <w:rFonts w:ascii="Calibri" w:hAnsi="Calibri" w:cs="Calibri"/>
        </w:rPr>
        <w:t>KDPW</w:t>
      </w:r>
      <w:r w:rsidR="00526D2D" w:rsidRPr="00694762">
        <w:rPr>
          <w:rFonts w:ascii="Calibri" w:hAnsi="Calibri" w:cs="Calibri"/>
        </w:rPr>
        <w:t xml:space="preserve">) after approval of the </w:t>
      </w:r>
      <w:r w:rsidR="00A53ADC" w:rsidRPr="00694762">
        <w:rPr>
          <w:rFonts w:ascii="Calibri" w:hAnsi="Calibri" w:cs="Calibri"/>
        </w:rPr>
        <w:t xml:space="preserve">Syn2bio </w:t>
      </w:r>
      <w:r w:rsidR="00526D2D" w:rsidRPr="00694762">
        <w:rPr>
          <w:rFonts w:ascii="Calibri" w:hAnsi="Calibri" w:cs="Calibri"/>
        </w:rPr>
        <w:t xml:space="preserve">prospectus by </w:t>
      </w:r>
      <w:r w:rsidR="00A53ADC" w:rsidRPr="00694762">
        <w:rPr>
          <w:rFonts w:ascii="Calibri" w:hAnsi="Calibri" w:cs="Calibri"/>
        </w:rPr>
        <w:t xml:space="preserve">KNF. </w:t>
      </w:r>
      <w:r w:rsidR="00683702" w:rsidRPr="00694762">
        <w:rPr>
          <w:rFonts w:ascii="Calibri" w:hAnsi="Calibri" w:cs="Calibri"/>
        </w:rPr>
        <w:t xml:space="preserve">After the end of the final trading session </w:t>
      </w:r>
      <w:r w:rsidR="00E74685" w:rsidRPr="00694762">
        <w:rPr>
          <w:rFonts w:ascii="Calibri" w:hAnsi="Calibri" w:cs="Calibri"/>
        </w:rPr>
        <w:t xml:space="preserve">when it is possible to purchase </w:t>
      </w:r>
      <w:r w:rsidR="00945B3F" w:rsidRPr="00694762">
        <w:rPr>
          <w:rFonts w:ascii="Calibri" w:hAnsi="Calibri" w:cs="Calibri"/>
        </w:rPr>
        <w:t>Synektik</w:t>
      </w:r>
      <w:r w:rsidR="00E74685" w:rsidRPr="00694762">
        <w:rPr>
          <w:rFonts w:ascii="Calibri" w:hAnsi="Calibri" w:cs="Calibri"/>
        </w:rPr>
        <w:t xml:space="preserve"> shares entitled to participate in the division (i.e. two business days before the established record date</w:t>
      </w:r>
      <w:r w:rsidR="008B6156" w:rsidRPr="00694762">
        <w:rPr>
          <w:rFonts w:ascii="Calibri" w:hAnsi="Calibri" w:cs="Calibri"/>
        </w:rPr>
        <w:t>)</w:t>
      </w:r>
      <w:r w:rsidR="00945B3F" w:rsidRPr="00694762">
        <w:rPr>
          <w:rFonts w:ascii="Calibri" w:hAnsi="Calibri" w:cs="Calibri"/>
        </w:rPr>
        <w:t xml:space="preserve">, </w:t>
      </w:r>
      <w:r w:rsidR="004008B1" w:rsidRPr="00694762">
        <w:rPr>
          <w:rFonts w:ascii="Calibri" w:hAnsi="Calibri" w:cs="Calibri"/>
        </w:rPr>
        <w:t xml:space="preserve">the reference share price for the next trading session will be reduced by the value of the activity spun off into </w:t>
      </w:r>
      <w:r w:rsidR="00945B3F" w:rsidRPr="00694762">
        <w:rPr>
          <w:rFonts w:ascii="Calibri" w:hAnsi="Calibri" w:cs="Calibri"/>
        </w:rPr>
        <w:t>Syn2bio (</w:t>
      </w:r>
      <w:r w:rsidR="004008B1" w:rsidRPr="00694762">
        <w:rPr>
          <w:rFonts w:ascii="Calibri" w:hAnsi="Calibri" w:cs="Calibri"/>
        </w:rPr>
        <w:t xml:space="preserve">i.e. about </w:t>
      </w:r>
      <w:r w:rsidR="00945B3F" w:rsidRPr="00694762">
        <w:rPr>
          <w:rFonts w:ascii="Calibri" w:hAnsi="Calibri" w:cs="Calibri"/>
        </w:rPr>
        <w:t>7</w:t>
      </w:r>
      <w:r w:rsidR="004008B1" w:rsidRPr="00694762">
        <w:rPr>
          <w:rFonts w:ascii="Calibri" w:hAnsi="Calibri" w:cs="Calibri"/>
        </w:rPr>
        <w:t>.</w:t>
      </w:r>
      <w:r w:rsidR="00945B3F" w:rsidRPr="00694762">
        <w:rPr>
          <w:rFonts w:ascii="Calibri" w:hAnsi="Calibri" w:cs="Calibri"/>
        </w:rPr>
        <w:t>7</w:t>
      </w:r>
      <w:r w:rsidR="00542516" w:rsidRPr="00694762">
        <w:rPr>
          <w:rFonts w:ascii="Calibri" w:hAnsi="Calibri" w:cs="Calibri"/>
        </w:rPr>
        <w:t>3</w:t>
      </w:r>
      <w:r w:rsidR="00945B3F" w:rsidRPr="00694762">
        <w:rPr>
          <w:rFonts w:ascii="Calibri" w:hAnsi="Calibri" w:cs="Calibri"/>
        </w:rPr>
        <w:t xml:space="preserve">%). </w:t>
      </w:r>
      <w:r w:rsidR="009566F2" w:rsidRPr="00694762">
        <w:rPr>
          <w:rFonts w:ascii="Calibri" w:hAnsi="Calibri" w:cs="Calibri"/>
        </w:rPr>
        <w:t xml:space="preserve">This value will also constitute the reference share price for the first session of </w:t>
      </w:r>
      <w:r w:rsidR="00194722" w:rsidRPr="00694762">
        <w:rPr>
          <w:rFonts w:ascii="Calibri" w:hAnsi="Calibri" w:cs="Calibri"/>
        </w:rPr>
        <w:t xml:space="preserve">listing of </w:t>
      </w:r>
      <w:r w:rsidR="00945B3F" w:rsidRPr="00694762">
        <w:rPr>
          <w:rFonts w:ascii="Calibri" w:hAnsi="Calibri" w:cs="Calibri"/>
        </w:rPr>
        <w:t xml:space="preserve">Syn2bio </w:t>
      </w:r>
      <w:r w:rsidR="00194722" w:rsidRPr="00694762">
        <w:rPr>
          <w:rFonts w:ascii="Calibri" w:hAnsi="Calibri" w:cs="Calibri"/>
        </w:rPr>
        <w:t>shares on the WSE</w:t>
      </w:r>
      <w:r w:rsidR="00945B3F" w:rsidRPr="00694762">
        <w:rPr>
          <w:rFonts w:ascii="Calibri" w:hAnsi="Calibri" w:cs="Calibri"/>
        </w:rPr>
        <w:t xml:space="preserve">. </w:t>
      </w:r>
    </w:p>
    <w:p w14:paraId="6EBA1E77" w14:textId="7C81BBD0" w:rsidR="00945B3F" w:rsidRPr="00694762" w:rsidRDefault="00945B3F" w:rsidP="006074EA">
      <w:pPr>
        <w:suppressAutoHyphens/>
        <w:jc w:val="both"/>
        <w:rPr>
          <w:rFonts w:ascii="Calibri" w:hAnsi="Calibri" w:cs="Calibri"/>
          <w:b/>
          <w:bCs/>
        </w:rPr>
      </w:pPr>
      <w:r w:rsidRPr="00694762">
        <w:rPr>
          <w:rFonts w:ascii="Calibri" w:hAnsi="Calibri" w:cs="Calibri"/>
          <w:b/>
          <w:bCs/>
        </w:rPr>
        <w:t>N</w:t>
      </w:r>
      <w:r w:rsidR="00194722" w:rsidRPr="00694762">
        <w:rPr>
          <w:rFonts w:ascii="Calibri" w:hAnsi="Calibri" w:cs="Calibri"/>
          <w:b/>
          <w:bCs/>
        </w:rPr>
        <w:t>ew possibilities thanks to the split</w:t>
      </w:r>
      <w:r w:rsidR="00FB7333" w:rsidRPr="00694762">
        <w:rPr>
          <w:rFonts w:ascii="Calibri" w:hAnsi="Calibri" w:cs="Calibri"/>
          <w:b/>
          <w:bCs/>
        </w:rPr>
        <w:t xml:space="preserve"> </w:t>
      </w:r>
    </w:p>
    <w:p w14:paraId="752FAE78" w14:textId="75ABA49A" w:rsidR="00945B3F" w:rsidRPr="00694762" w:rsidRDefault="0070625A" w:rsidP="006074EA">
      <w:pPr>
        <w:suppressAutoHyphens/>
        <w:jc w:val="both"/>
        <w:rPr>
          <w:rFonts w:ascii="Calibri" w:hAnsi="Calibri" w:cs="Calibri"/>
        </w:rPr>
      </w:pPr>
      <w:r w:rsidRPr="00694762">
        <w:rPr>
          <w:rFonts w:ascii="Calibri" w:hAnsi="Calibri" w:cs="Calibri"/>
        </w:rPr>
        <w:t>As a result of the planned division</w:t>
      </w:r>
      <w:r w:rsidR="002640AF" w:rsidRPr="00694762">
        <w:rPr>
          <w:rFonts w:ascii="Calibri" w:hAnsi="Calibri" w:cs="Calibri"/>
        </w:rPr>
        <w:t xml:space="preserve"> of Synektik</w:t>
      </w:r>
      <w:r w:rsidRPr="00694762">
        <w:rPr>
          <w:rFonts w:ascii="Calibri" w:hAnsi="Calibri" w:cs="Calibri"/>
        </w:rPr>
        <w:t xml:space="preserve">, the portion of the activity of the R&amp;D centre connected with research into new pharmaceutical compounds—in particular research on a cardiotracer, i.e. an innovative radiopharmaceutical designed for testing myocardial perfusion and diagnosis of coronary artery disease—will be spun off into </w:t>
      </w:r>
      <w:r w:rsidR="007420F3" w:rsidRPr="00694762">
        <w:rPr>
          <w:rFonts w:ascii="Calibri" w:hAnsi="Calibri" w:cs="Calibri"/>
        </w:rPr>
        <w:t>Syn2bio</w:t>
      </w:r>
      <w:r w:rsidR="00945B3F" w:rsidRPr="00694762">
        <w:rPr>
          <w:rFonts w:ascii="Calibri" w:hAnsi="Calibri" w:cs="Calibri"/>
        </w:rPr>
        <w:t xml:space="preserve">. </w:t>
      </w:r>
    </w:p>
    <w:p w14:paraId="2794A37A" w14:textId="66C702A8" w:rsidR="000D5D94" w:rsidRPr="00694762" w:rsidRDefault="000D5D94" w:rsidP="006074EA">
      <w:pPr>
        <w:suppressAutoHyphens/>
        <w:jc w:val="both"/>
        <w:rPr>
          <w:rFonts w:ascii="Calibri" w:hAnsi="Calibri" w:cs="Calibri"/>
        </w:rPr>
      </w:pPr>
      <w:r w:rsidRPr="00694762">
        <w:rPr>
          <w:rFonts w:ascii="Calibri" w:hAnsi="Calibri" w:cs="Calibri"/>
        </w:rPr>
        <w:t>The cardiotracer is Synektik’</w:t>
      </w:r>
      <w:r w:rsidR="003A754E" w:rsidRPr="00694762">
        <w:rPr>
          <w:rFonts w:ascii="Calibri" w:hAnsi="Calibri" w:cs="Calibri"/>
        </w:rPr>
        <w:t>s</w:t>
      </w:r>
      <w:r w:rsidRPr="00694762">
        <w:rPr>
          <w:rFonts w:ascii="Calibri" w:hAnsi="Calibri" w:cs="Calibri"/>
        </w:rPr>
        <w:t xml:space="preserve"> flagship research project, with global sales potential.</w:t>
      </w:r>
      <w:r w:rsidR="002468E5" w:rsidRPr="00694762">
        <w:rPr>
          <w:rFonts w:ascii="Calibri" w:hAnsi="Calibri" w:cs="Calibri"/>
        </w:rPr>
        <w:t xml:space="preserve"> </w:t>
      </w:r>
      <w:r w:rsidR="00863A25" w:rsidRPr="00694762">
        <w:rPr>
          <w:rFonts w:ascii="Calibri" w:hAnsi="Calibri" w:cs="Calibri"/>
        </w:rPr>
        <w:t xml:space="preserve">The company </w:t>
      </w:r>
      <w:r w:rsidR="002468E5" w:rsidRPr="00694762">
        <w:rPr>
          <w:rFonts w:ascii="Calibri" w:hAnsi="Calibri" w:cs="Calibri"/>
        </w:rPr>
        <w:t>holds the exclusive rights to produce and sell this tracer throughout the world, and it is also subject to patent protection on key markets, including Europe and Japan</w:t>
      </w:r>
      <w:r w:rsidR="00863A25" w:rsidRPr="00694762">
        <w:rPr>
          <w:rFonts w:ascii="Calibri" w:hAnsi="Calibri" w:cs="Calibri"/>
        </w:rPr>
        <w:t xml:space="preserve"> (and is in the process of obtaining patent protection in the United States). </w:t>
      </w:r>
      <w:r w:rsidR="00847CB4" w:rsidRPr="00694762">
        <w:rPr>
          <w:rFonts w:ascii="Calibri" w:hAnsi="Calibri" w:cs="Calibri"/>
        </w:rPr>
        <w:t xml:space="preserve">Synektik has successfully completed phase one and phase two of clinical trials, and </w:t>
      </w:r>
      <w:r w:rsidR="003A754E" w:rsidRPr="00694762">
        <w:rPr>
          <w:rFonts w:ascii="Calibri" w:hAnsi="Calibri" w:cs="Calibri"/>
        </w:rPr>
        <w:t>is</w:t>
      </w:r>
      <w:r w:rsidR="00847CB4" w:rsidRPr="00694762">
        <w:rPr>
          <w:rFonts w:ascii="Calibri" w:hAnsi="Calibri" w:cs="Calibri"/>
        </w:rPr>
        <w:t xml:space="preserve"> now at an advanced stage of phase three trials.</w:t>
      </w:r>
    </w:p>
    <w:p w14:paraId="698AF2CC" w14:textId="7E59E21E" w:rsidR="002B1D88" w:rsidRPr="00694762" w:rsidRDefault="002B1D88" w:rsidP="006074EA">
      <w:pPr>
        <w:suppressAutoHyphens/>
        <w:jc w:val="both"/>
        <w:rPr>
          <w:rFonts w:ascii="Calibri" w:hAnsi="Calibri" w:cs="Calibri"/>
        </w:rPr>
      </w:pPr>
      <w:r w:rsidRPr="00694762">
        <w:rPr>
          <w:rFonts w:ascii="Calibri" w:hAnsi="Calibri" w:cs="Calibri"/>
        </w:rPr>
        <w:t xml:space="preserve">Syn2bio </w:t>
      </w:r>
      <w:r w:rsidR="0088633A" w:rsidRPr="00694762">
        <w:rPr>
          <w:rFonts w:ascii="Calibri" w:hAnsi="Calibri" w:cs="Calibri"/>
        </w:rPr>
        <w:t xml:space="preserve">will </w:t>
      </w:r>
      <w:r w:rsidRPr="00694762">
        <w:rPr>
          <w:rFonts w:ascii="Calibri" w:hAnsi="Calibri" w:cs="Calibri"/>
        </w:rPr>
        <w:t xml:space="preserve">continue the clinical trials and then handle commercialization of the cardiotracer. The main source of future revenues of </w:t>
      </w:r>
      <w:r w:rsidR="0088633A" w:rsidRPr="00694762">
        <w:rPr>
          <w:rFonts w:ascii="Calibri" w:hAnsi="Calibri" w:cs="Calibri"/>
        </w:rPr>
        <w:t xml:space="preserve">this company </w:t>
      </w:r>
      <w:r w:rsidRPr="00694762">
        <w:rPr>
          <w:rFonts w:ascii="Calibri" w:hAnsi="Calibri" w:cs="Calibri"/>
        </w:rPr>
        <w:t>will be partnering agreements, for example licences for production of the cardiotracer granted to third parties, in Western Europe and the United States among other places, or in-house production of this radiopharmaceutical by Syn2bio</w:t>
      </w:r>
      <w:r w:rsidR="00A0639A" w:rsidRPr="00694762">
        <w:rPr>
          <w:rFonts w:ascii="Calibri" w:hAnsi="Calibri" w:cs="Calibri"/>
        </w:rPr>
        <w:t>. In Synektik’s view, the biggest potential connected with future commercialization of the cardiotracer lies in the United States, where some 7 million myocardial perfusion tests are performed each year</w:t>
      </w:r>
      <w:r w:rsidR="003270E0" w:rsidRPr="00694762">
        <w:rPr>
          <w:rFonts w:ascii="Calibri" w:hAnsi="Calibri" w:cs="Calibri"/>
        </w:rPr>
        <w:t>.</w:t>
      </w:r>
      <w:r w:rsidR="008772B5" w:rsidRPr="00694762">
        <w:rPr>
          <w:rFonts w:ascii="Calibri" w:hAnsi="Calibri" w:cs="Calibri"/>
        </w:rPr>
        <w:t xml:space="preserve"> The market with the second-largest potential is Europe.</w:t>
      </w:r>
    </w:p>
    <w:p w14:paraId="227F6162" w14:textId="1420F556" w:rsidR="00FB3FFE" w:rsidRPr="00694762" w:rsidRDefault="00763B69" w:rsidP="006074EA">
      <w:pPr>
        <w:suppressAutoHyphens/>
        <w:jc w:val="both"/>
        <w:rPr>
          <w:rFonts w:ascii="Calibri" w:hAnsi="Calibri" w:cs="Calibri"/>
        </w:rPr>
      </w:pPr>
      <w:r w:rsidRPr="001765B0">
        <w:rPr>
          <w:rFonts w:ascii="Calibri" w:hAnsi="Calibri" w:cs="Calibri"/>
        </w:rPr>
        <w:t xml:space="preserve">Until completion of the division process, </w:t>
      </w:r>
      <w:r w:rsidR="00DE25DF" w:rsidRPr="001765B0">
        <w:rPr>
          <w:rFonts w:ascii="Calibri" w:hAnsi="Calibri" w:cs="Calibri"/>
        </w:rPr>
        <w:t xml:space="preserve">clinical trials on the cardiotracer will be continued and financed by </w:t>
      </w:r>
      <w:r w:rsidR="00D07318" w:rsidRPr="001765B0">
        <w:rPr>
          <w:rFonts w:ascii="Calibri" w:hAnsi="Calibri" w:cs="Calibri"/>
        </w:rPr>
        <w:t xml:space="preserve">Synektik. </w:t>
      </w:r>
      <w:r w:rsidR="00033C45" w:rsidRPr="001765B0">
        <w:rPr>
          <w:rFonts w:ascii="Calibri" w:hAnsi="Calibri" w:cs="Calibri"/>
        </w:rPr>
        <w:t xml:space="preserve">Additionally, it will </w:t>
      </w:r>
      <w:r w:rsidR="00E202D6" w:rsidRPr="001765B0">
        <w:rPr>
          <w:rFonts w:ascii="Calibri" w:hAnsi="Calibri" w:cs="Calibri"/>
        </w:rPr>
        <w:t>provide</w:t>
      </w:r>
      <w:r w:rsidR="00D07318" w:rsidRPr="001765B0">
        <w:rPr>
          <w:rFonts w:ascii="Calibri" w:hAnsi="Calibri" w:cs="Calibri"/>
        </w:rPr>
        <w:t xml:space="preserve"> </w:t>
      </w:r>
      <w:r w:rsidR="00FB3FFE" w:rsidRPr="001765B0">
        <w:rPr>
          <w:rFonts w:ascii="Calibri" w:hAnsi="Calibri" w:cs="Calibri"/>
        </w:rPr>
        <w:t>Syn2bio</w:t>
      </w:r>
      <w:r w:rsidR="00945B3F" w:rsidRPr="001765B0">
        <w:rPr>
          <w:rFonts w:ascii="Calibri" w:hAnsi="Calibri" w:cs="Calibri"/>
        </w:rPr>
        <w:t xml:space="preserve"> w</w:t>
      </w:r>
      <w:r w:rsidR="00033C45" w:rsidRPr="001765B0">
        <w:rPr>
          <w:rFonts w:ascii="Calibri" w:hAnsi="Calibri" w:cs="Calibri"/>
        </w:rPr>
        <w:t xml:space="preserve">ith the appropriate resources to continue the research </w:t>
      </w:r>
      <w:r w:rsidR="001242E2" w:rsidRPr="001765B0">
        <w:rPr>
          <w:rFonts w:ascii="Calibri" w:hAnsi="Calibri" w:cs="Calibri"/>
        </w:rPr>
        <w:t xml:space="preserve">over the following </w:t>
      </w:r>
      <w:r w:rsidR="00134F6A" w:rsidRPr="001765B0">
        <w:rPr>
          <w:rFonts w:ascii="Calibri" w:hAnsi="Calibri" w:cs="Calibri"/>
        </w:rPr>
        <w:t>12</w:t>
      </w:r>
      <w:r w:rsidR="001242E2" w:rsidRPr="001765B0">
        <w:rPr>
          <w:rFonts w:ascii="Calibri" w:hAnsi="Calibri" w:cs="Calibri"/>
        </w:rPr>
        <w:t>–</w:t>
      </w:r>
      <w:r w:rsidR="00134F6A" w:rsidRPr="001765B0">
        <w:rPr>
          <w:rFonts w:ascii="Calibri" w:hAnsi="Calibri" w:cs="Calibri"/>
        </w:rPr>
        <w:t xml:space="preserve">14 </w:t>
      </w:r>
      <w:r w:rsidR="001242E2" w:rsidRPr="001765B0">
        <w:rPr>
          <w:rFonts w:ascii="Calibri" w:hAnsi="Calibri" w:cs="Calibri"/>
        </w:rPr>
        <w:t>months</w:t>
      </w:r>
      <w:r w:rsidR="00945B3F" w:rsidRPr="001765B0">
        <w:rPr>
          <w:rFonts w:ascii="Calibri" w:hAnsi="Calibri" w:cs="Calibri"/>
        </w:rPr>
        <w:t xml:space="preserve">. </w:t>
      </w:r>
      <w:r w:rsidR="001242E2" w:rsidRPr="001765B0">
        <w:rPr>
          <w:rFonts w:ascii="Calibri" w:hAnsi="Calibri" w:cs="Calibri"/>
        </w:rPr>
        <w:t xml:space="preserve">The total amount of </w:t>
      </w:r>
      <w:r w:rsidR="009A0F41" w:rsidRPr="001765B0">
        <w:rPr>
          <w:rFonts w:ascii="Calibri" w:hAnsi="Calibri" w:cs="Calibri"/>
        </w:rPr>
        <w:t xml:space="preserve">financing secured by </w:t>
      </w:r>
      <w:r w:rsidR="00EB62B8" w:rsidRPr="001765B0">
        <w:rPr>
          <w:rFonts w:ascii="Calibri" w:hAnsi="Calibri" w:cs="Calibri"/>
        </w:rPr>
        <w:t>Synektik (</w:t>
      </w:r>
      <w:r w:rsidR="001765B0">
        <w:rPr>
          <w:rFonts w:ascii="Calibri" w:hAnsi="Calibri" w:cs="Calibri"/>
        </w:rPr>
        <w:t>from the valuation date of the compan</w:t>
      </w:r>
      <w:r w:rsidR="008318B6">
        <w:rPr>
          <w:rFonts w:ascii="Calibri" w:hAnsi="Calibri" w:cs="Calibri"/>
        </w:rPr>
        <w:t>y</w:t>
      </w:r>
      <w:r w:rsidR="001765B0">
        <w:rPr>
          <w:rFonts w:ascii="Calibri" w:hAnsi="Calibri" w:cs="Calibri"/>
        </w:rPr>
        <w:t xml:space="preserve"> for the purposes of the division, i.e. from 30 June 2025, to the effective date of</w:t>
      </w:r>
      <w:r w:rsidR="007B6943" w:rsidRPr="001765B0">
        <w:rPr>
          <w:rFonts w:ascii="Calibri" w:hAnsi="Calibri" w:cs="Calibri"/>
        </w:rPr>
        <w:t xml:space="preserve"> the division) will be PLN </w:t>
      </w:r>
      <w:r w:rsidR="00FB3FFE" w:rsidRPr="001765B0">
        <w:rPr>
          <w:rFonts w:ascii="Calibri" w:hAnsi="Calibri" w:cs="Calibri"/>
        </w:rPr>
        <w:t>50</w:t>
      </w:r>
      <w:r w:rsidR="007B6943" w:rsidRPr="001765B0">
        <w:rPr>
          <w:rFonts w:ascii="Calibri" w:hAnsi="Calibri" w:cs="Calibri"/>
        </w:rPr>
        <w:t xml:space="preserve"> million</w:t>
      </w:r>
      <w:r w:rsidR="00D07318" w:rsidRPr="001765B0">
        <w:rPr>
          <w:rFonts w:ascii="Calibri" w:hAnsi="Calibri" w:cs="Calibri"/>
        </w:rPr>
        <w:t xml:space="preserve">. </w:t>
      </w:r>
      <w:r w:rsidR="00FB3FFE" w:rsidRPr="001765B0">
        <w:rPr>
          <w:rFonts w:ascii="Calibri" w:hAnsi="Calibri" w:cs="Calibri"/>
        </w:rPr>
        <w:t>Syn2bio</w:t>
      </w:r>
      <w:r w:rsidR="00945B3F" w:rsidRPr="001765B0">
        <w:rPr>
          <w:rFonts w:ascii="Calibri" w:hAnsi="Calibri" w:cs="Calibri"/>
        </w:rPr>
        <w:t xml:space="preserve"> </w:t>
      </w:r>
      <w:r w:rsidR="00264DE1" w:rsidRPr="001765B0">
        <w:rPr>
          <w:rFonts w:ascii="Calibri" w:hAnsi="Calibri" w:cs="Calibri"/>
        </w:rPr>
        <w:t>will</w:t>
      </w:r>
      <w:r w:rsidR="00264DE1" w:rsidRPr="00694762">
        <w:rPr>
          <w:rFonts w:ascii="Calibri" w:hAnsi="Calibri" w:cs="Calibri"/>
        </w:rPr>
        <w:t xml:space="preserve"> also be able to seek funding from grants and R&amp;D financing schemes earmarked for SMEs, which are not currently accessible to Synektik as a large enterprise.</w:t>
      </w:r>
      <w:r w:rsidR="00945B3F" w:rsidRPr="00694762">
        <w:rPr>
          <w:rFonts w:ascii="Calibri" w:hAnsi="Calibri" w:cs="Calibri"/>
        </w:rPr>
        <w:t xml:space="preserve"> </w:t>
      </w:r>
    </w:p>
    <w:p w14:paraId="715E6822" w14:textId="382453D6" w:rsidR="00B53A3B" w:rsidRPr="00694762" w:rsidRDefault="00B53A3B" w:rsidP="006074EA">
      <w:pPr>
        <w:suppressAutoHyphens/>
        <w:jc w:val="both"/>
        <w:rPr>
          <w:rFonts w:ascii="Calibri" w:hAnsi="Calibri" w:cs="Calibri"/>
        </w:rPr>
      </w:pPr>
      <w:r w:rsidRPr="00694762">
        <w:rPr>
          <w:rFonts w:ascii="Calibri" w:hAnsi="Calibri" w:cs="Calibri"/>
        </w:rPr>
        <w:t>Alongside additional external financing, it will also be easier for Syn2bio, focused on development of the cardiotracer project and the search for new pharmaceutical compounds, to attract investors, including industry investors, who are interested in this business profile, accepting a different level of risk and expecting a higher potential rate of return in the future. This also opens up opportunities for a broader quest for new research projects and acceleration of their commercialization—under more favourable terms than in the case of commercialization at an earlier stage under the existing model for financing such projects by Synektik.</w:t>
      </w:r>
    </w:p>
    <w:p w14:paraId="554BF516" w14:textId="625EEC0E" w:rsidR="00FB3FFE" w:rsidRPr="00694762" w:rsidRDefault="005C6732" w:rsidP="006074EA">
      <w:pPr>
        <w:suppressAutoHyphens/>
        <w:jc w:val="both"/>
        <w:rPr>
          <w:rFonts w:ascii="Calibri" w:hAnsi="Calibri" w:cs="Calibri"/>
        </w:rPr>
      </w:pPr>
      <w:r w:rsidRPr="00694762">
        <w:rPr>
          <w:rFonts w:ascii="Calibri" w:hAnsi="Calibri" w:cs="Calibri"/>
        </w:rPr>
        <w:t xml:space="preserve">The other business </w:t>
      </w:r>
      <w:r w:rsidR="006D16EB" w:rsidRPr="00694762">
        <w:rPr>
          <w:rFonts w:ascii="Calibri" w:hAnsi="Calibri" w:cs="Calibri"/>
        </w:rPr>
        <w:t xml:space="preserve">currently </w:t>
      </w:r>
      <w:r w:rsidRPr="00694762">
        <w:rPr>
          <w:rFonts w:ascii="Calibri" w:hAnsi="Calibri" w:cs="Calibri"/>
        </w:rPr>
        <w:t xml:space="preserve">conducted by Synektik will remain within the existing company. It will </w:t>
      </w:r>
      <w:r w:rsidR="006D16EB" w:rsidRPr="00694762">
        <w:rPr>
          <w:rFonts w:ascii="Calibri" w:hAnsi="Calibri" w:cs="Calibri"/>
        </w:rPr>
        <w:t xml:space="preserve">thus </w:t>
      </w:r>
      <w:r w:rsidRPr="00694762">
        <w:rPr>
          <w:rFonts w:ascii="Calibri" w:hAnsi="Calibri" w:cs="Calibri"/>
        </w:rPr>
        <w:t xml:space="preserve">continue to handle such matters as distribution and servicing of innovative medical equipment (including the da Vinci robotic systems, as their sole distributor for Poland, Czechia, Slovakia, and the Baltic States), development of its own IT solutions, production and sale of radiopharmaceuticals, as </w:t>
      </w:r>
      <w:r w:rsidRPr="00694762">
        <w:rPr>
          <w:rFonts w:ascii="Calibri" w:hAnsi="Calibri" w:cs="Calibri"/>
        </w:rPr>
        <w:lastRenderedPageBreak/>
        <w:t>well as R&amp;D in the search for generics of existing radiopharmaceutical products which do not require long-term clinical trials</w:t>
      </w:r>
      <w:r w:rsidR="00FB3FFE" w:rsidRPr="00694762">
        <w:rPr>
          <w:rFonts w:ascii="Calibri" w:hAnsi="Calibri" w:cs="Calibri"/>
        </w:rPr>
        <w:t xml:space="preserve">. </w:t>
      </w:r>
    </w:p>
    <w:p w14:paraId="07116900" w14:textId="46FCAF36" w:rsidR="00803CF1" w:rsidRDefault="00F37F2B" w:rsidP="006074EA">
      <w:pPr>
        <w:suppressAutoHyphens/>
        <w:jc w:val="both"/>
        <w:rPr>
          <w:rFonts w:ascii="Calibri" w:hAnsi="Calibri" w:cs="Calibri"/>
        </w:rPr>
      </w:pPr>
      <w:r w:rsidRPr="00694762">
        <w:rPr>
          <w:rFonts w:ascii="Calibri" w:hAnsi="Calibri" w:cs="Calibri"/>
        </w:rPr>
        <w:t>Both companies—</w:t>
      </w:r>
      <w:r w:rsidR="00FB7333" w:rsidRPr="00694762">
        <w:rPr>
          <w:rFonts w:ascii="Calibri" w:hAnsi="Calibri" w:cs="Calibri"/>
        </w:rPr>
        <w:t xml:space="preserve">Synektik </w:t>
      </w:r>
      <w:r w:rsidRPr="00694762">
        <w:rPr>
          <w:rFonts w:ascii="Calibri" w:hAnsi="Calibri" w:cs="Calibri"/>
        </w:rPr>
        <w:t>and</w:t>
      </w:r>
      <w:r w:rsidR="00FB7333" w:rsidRPr="00694762">
        <w:rPr>
          <w:rFonts w:ascii="Calibri" w:hAnsi="Calibri" w:cs="Calibri"/>
        </w:rPr>
        <w:t xml:space="preserve"> Syn2bio</w:t>
      </w:r>
      <w:r w:rsidR="007371DC" w:rsidRPr="00694762">
        <w:rPr>
          <w:rFonts w:ascii="Calibri" w:hAnsi="Calibri" w:cs="Calibri"/>
        </w:rPr>
        <w:t>—</w:t>
      </w:r>
      <w:r w:rsidR="00B31FBA" w:rsidRPr="00694762">
        <w:rPr>
          <w:rFonts w:ascii="Calibri" w:hAnsi="Calibri" w:cs="Calibri"/>
        </w:rPr>
        <w:t>will</w:t>
      </w:r>
      <w:r w:rsidR="007371DC" w:rsidRPr="00694762">
        <w:rPr>
          <w:rFonts w:ascii="Calibri" w:hAnsi="Calibri" w:cs="Calibri"/>
        </w:rPr>
        <w:t xml:space="preserve"> ultimately be listed on the Warsaw Stock Exchange</w:t>
      </w:r>
      <w:r w:rsidR="00FB7333" w:rsidRPr="00694762">
        <w:rPr>
          <w:rFonts w:ascii="Calibri" w:hAnsi="Calibri" w:cs="Calibri"/>
        </w:rPr>
        <w:t>.</w:t>
      </w:r>
    </w:p>
    <w:p w14:paraId="4EB6A8E5" w14:textId="77777777" w:rsidR="0054486F" w:rsidRDefault="0054486F" w:rsidP="006074EA">
      <w:pPr>
        <w:suppressAutoHyphens/>
        <w:jc w:val="both"/>
        <w:rPr>
          <w:rFonts w:ascii="Calibri" w:hAnsi="Calibri" w:cs="Calibri"/>
        </w:rPr>
      </w:pPr>
    </w:p>
    <w:p w14:paraId="50A2F9CD" w14:textId="270F87DE" w:rsidR="0054486F" w:rsidRDefault="0054486F" w:rsidP="006074EA">
      <w:pPr>
        <w:suppressAutoHyphens/>
        <w:jc w:val="both"/>
        <w:rPr>
          <w:rFonts w:ascii="Calibri" w:hAnsi="Calibri" w:cs="Calibri"/>
        </w:rPr>
      </w:pPr>
      <w:r>
        <w:rPr>
          <w:rFonts w:ascii="Calibri" w:hAnsi="Calibri" w:cs="Calibri"/>
        </w:rPr>
        <w:t>***</w:t>
      </w:r>
    </w:p>
    <w:p w14:paraId="32301C7B" w14:textId="489E6D97" w:rsidR="0054486F" w:rsidRPr="0054486F" w:rsidRDefault="0054486F" w:rsidP="0054486F">
      <w:pPr>
        <w:suppressAutoHyphens/>
        <w:jc w:val="both"/>
        <w:rPr>
          <w:rFonts w:ascii="Calibri" w:hAnsi="Calibri" w:cs="Calibri"/>
          <w:b/>
          <w:bCs/>
        </w:rPr>
      </w:pPr>
      <w:r w:rsidRPr="0054486F">
        <w:rPr>
          <w:rFonts w:ascii="Calibri" w:hAnsi="Calibri" w:cs="Calibri"/>
          <w:b/>
          <w:bCs/>
        </w:rPr>
        <w:t xml:space="preserve">About </w:t>
      </w:r>
      <w:r>
        <w:rPr>
          <w:rFonts w:ascii="Calibri" w:hAnsi="Calibri" w:cs="Calibri"/>
          <w:b/>
          <w:bCs/>
        </w:rPr>
        <w:t xml:space="preserve">the </w:t>
      </w:r>
      <w:r w:rsidRPr="0054486F">
        <w:rPr>
          <w:rFonts w:ascii="Calibri" w:hAnsi="Calibri" w:cs="Calibri"/>
          <w:b/>
          <w:bCs/>
        </w:rPr>
        <w:t>Synektik Group</w:t>
      </w:r>
    </w:p>
    <w:p w14:paraId="7AC17A70" w14:textId="20399885" w:rsidR="0054486F" w:rsidRPr="0054486F" w:rsidRDefault="0054486F" w:rsidP="0054486F">
      <w:pPr>
        <w:suppressAutoHyphens/>
        <w:jc w:val="both"/>
        <w:rPr>
          <w:rFonts w:ascii="Calibri" w:hAnsi="Calibri" w:cs="Calibri"/>
          <w:sz w:val="20"/>
          <w:szCs w:val="20"/>
        </w:rPr>
      </w:pPr>
      <w:r w:rsidRPr="0054486F">
        <w:rPr>
          <w:rFonts w:ascii="Calibri" w:hAnsi="Calibri" w:cs="Calibri"/>
          <w:sz w:val="20"/>
          <w:szCs w:val="20"/>
        </w:rPr>
        <w:t>The Synektik Group is a leading manufacturer of advanced radiopharmaceutical products and IT solutions (</w:t>
      </w:r>
      <w:r>
        <w:rPr>
          <w:rFonts w:ascii="Calibri" w:hAnsi="Calibri" w:cs="Calibri"/>
          <w:sz w:val="20"/>
          <w:szCs w:val="20"/>
        </w:rPr>
        <w:t>including</w:t>
      </w:r>
      <w:r w:rsidRPr="0054486F">
        <w:rPr>
          <w:rFonts w:ascii="Calibri" w:hAnsi="Calibri" w:cs="Calibri"/>
          <w:sz w:val="20"/>
          <w:szCs w:val="20"/>
        </w:rPr>
        <w:t xml:space="preserve"> </w:t>
      </w:r>
      <w:r>
        <w:rPr>
          <w:rFonts w:ascii="Calibri" w:hAnsi="Calibri" w:cs="Calibri"/>
          <w:sz w:val="20"/>
          <w:szCs w:val="20"/>
        </w:rPr>
        <w:t>the Zbadani.pl</w:t>
      </w:r>
      <w:r w:rsidRPr="0054486F">
        <w:rPr>
          <w:rFonts w:ascii="Calibri" w:hAnsi="Calibri" w:cs="Calibri"/>
          <w:sz w:val="20"/>
          <w:szCs w:val="20"/>
        </w:rPr>
        <w:t xml:space="preserve"> tele-radiology platform and </w:t>
      </w:r>
      <w:r>
        <w:rPr>
          <w:rFonts w:ascii="Calibri" w:hAnsi="Calibri" w:cs="Calibri"/>
          <w:sz w:val="20"/>
          <w:szCs w:val="20"/>
        </w:rPr>
        <w:t>the SynDose</w:t>
      </w:r>
      <w:r w:rsidRPr="0054486F">
        <w:rPr>
          <w:rFonts w:ascii="Calibri" w:hAnsi="Calibri" w:cs="Calibri"/>
          <w:sz w:val="20"/>
          <w:szCs w:val="20"/>
        </w:rPr>
        <w:t xml:space="preserve"> dosage monitoring app), a provider of maintenance and measurement services and a distributor of innovative medical devices used in diagnostics and therapy </w:t>
      </w:r>
      <w:r>
        <w:rPr>
          <w:rFonts w:ascii="Calibri" w:hAnsi="Calibri" w:cs="Calibri"/>
          <w:sz w:val="20"/>
          <w:szCs w:val="20"/>
        </w:rPr>
        <w:t>across</w:t>
      </w:r>
      <w:r w:rsidRPr="0054486F">
        <w:rPr>
          <w:rFonts w:ascii="Calibri" w:hAnsi="Calibri" w:cs="Calibri"/>
          <w:sz w:val="20"/>
          <w:szCs w:val="20"/>
        </w:rPr>
        <w:t xml:space="preserve"> radiology, oncology, cardiology</w:t>
      </w:r>
      <w:r>
        <w:rPr>
          <w:rFonts w:ascii="Calibri" w:hAnsi="Calibri" w:cs="Calibri"/>
          <w:sz w:val="20"/>
          <w:szCs w:val="20"/>
        </w:rPr>
        <w:t>,</w:t>
      </w:r>
      <w:r w:rsidRPr="0054486F">
        <w:rPr>
          <w:rFonts w:ascii="Calibri" w:hAnsi="Calibri" w:cs="Calibri"/>
          <w:sz w:val="20"/>
          <w:szCs w:val="20"/>
        </w:rPr>
        <w:t xml:space="preserve"> and neurology.</w:t>
      </w:r>
      <w:r>
        <w:rPr>
          <w:rFonts w:ascii="Calibri" w:hAnsi="Calibri" w:cs="Calibri"/>
          <w:sz w:val="20"/>
          <w:szCs w:val="20"/>
        </w:rPr>
        <w:t xml:space="preserve"> </w:t>
      </w:r>
    </w:p>
    <w:p w14:paraId="6B832022" w14:textId="5235FF53" w:rsidR="0054486F" w:rsidRPr="0054486F" w:rsidRDefault="0054486F" w:rsidP="0054486F">
      <w:pPr>
        <w:suppressAutoHyphens/>
        <w:jc w:val="both"/>
        <w:rPr>
          <w:rFonts w:ascii="Calibri" w:hAnsi="Calibri" w:cs="Calibri"/>
          <w:sz w:val="20"/>
          <w:szCs w:val="20"/>
        </w:rPr>
      </w:pPr>
      <w:r>
        <w:rPr>
          <w:rFonts w:ascii="Calibri" w:hAnsi="Calibri" w:cs="Calibri"/>
          <w:sz w:val="20"/>
          <w:szCs w:val="20"/>
        </w:rPr>
        <w:t>Within</w:t>
      </w:r>
      <w:r w:rsidRPr="0054486F">
        <w:rPr>
          <w:rFonts w:ascii="Calibri" w:hAnsi="Calibri" w:cs="Calibri"/>
          <w:sz w:val="20"/>
          <w:szCs w:val="20"/>
        </w:rPr>
        <w:t xml:space="preserve"> </w:t>
      </w:r>
      <w:r>
        <w:rPr>
          <w:rFonts w:ascii="Calibri" w:hAnsi="Calibri" w:cs="Calibri"/>
          <w:sz w:val="20"/>
          <w:szCs w:val="20"/>
        </w:rPr>
        <w:t xml:space="preserve">the </w:t>
      </w:r>
      <w:r w:rsidRPr="0054486F">
        <w:rPr>
          <w:rFonts w:ascii="Calibri" w:hAnsi="Calibri" w:cs="Calibri"/>
          <w:sz w:val="20"/>
          <w:szCs w:val="20"/>
        </w:rPr>
        <w:t>medical device distribution segment</w:t>
      </w:r>
      <w:r>
        <w:rPr>
          <w:rFonts w:ascii="Calibri" w:hAnsi="Calibri" w:cs="Calibri"/>
          <w:sz w:val="20"/>
          <w:szCs w:val="20"/>
        </w:rPr>
        <w:t>,</w:t>
      </w:r>
      <w:r w:rsidRPr="0054486F">
        <w:rPr>
          <w:rFonts w:ascii="Calibri" w:hAnsi="Calibri" w:cs="Calibri"/>
          <w:sz w:val="20"/>
          <w:szCs w:val="20"/>
        </w:rPr>
        <w:t xml:space="preserve"> the Company collaborates with nearly twenty global manufacturers of diagnostic and therapeutic devices. </w:t>
      </w:r>
      <w:r w:rsidRPr="0054486F">
        <w:rPr>
          <w:rFonts w:ascii="Calibri" w:hAnsi="Calibri" w:cs="Calibri"/>
          <w:sz w:val="20"/>
          <w:szCs w:val="20"/>
          <w:lang w:val="en-US"/>
        </w:rPr>
        <w:t>Thanks to its broad product portfolio and acquired expertise, Synektik offers, among other services, turnkey construction of hybrid operating rooms</w:t>
      </w:r>
      <w:r>
        <w:rPr>
          <w:rFonts w:ascii="Calibri" w:hAnsi="Calibri" w:cs="Calibri"/>
          <w:sz w:val="20"/>
          <w:szCs w:val="20"/>
          <w:lang w:val="en-US"/>
        </w:rPr>
        <w:t>.</w:t>
      </w:r>
      <w:r w:rsidRPr="0054486F">
        <w:rPr>
          <w:rFonts w:ascii="Calibri" w:hAnsi="Calibri" w:cs="Calibri"/>
          <w:sz w:val="20"/>
          <w:szCs w:val="20"/>
        </w:rPr>
        <w:t xml:space="preserve"> </w:t>
      </w:r>
    </w:p>
    <w:p w14:paraId="0AEA4CC0" w14:textId="77777777" w:rsidR="005F067F" w:rsidRPr="0054486F" w:rsidRDefault="005F067F" w:rsidP="005F067F">
      <w:pPr>
        <w:suppressAutoHyphens/>
        <w:jc w:val="both"/>
        <w:rPr>
          <w:rFonts w:ascii="Calibri" w:hAnsi="Calibri" w:cs="Calibri"/>
          <w:sz w:val="20"/>
          <w:szCs w:val="20"/>
          <w:lang w:val="en-US"/>
        </w:rPr>
      </w:pPr>
      <w:r w:rsidRPr="0054486F">
        <w:rPr>
          <w:rFonts w:ascii="Calibri" w:hAnsi="Calibri" w:cs="Calibri"/>
          <w:sz w:val="20"/>
          <w:szCs w:val="20"/>
          <w:lang w:val="en-US"/>
        </w:rPr>
        <w:t>The Group operates three radiopharmaceutical production facilities in Poland, one of which also serves as a research and development center focused on the creation of new, innovative products for applications in oncology, cardiology, and neurology. Additionally, the Group is developing its own clinical research center. Synektik remains the leading supplier of special radiopharmaceuticals in Poland, used, among others, in the diagnosis of hepatocellular carcinoma and prostate cancer with bone metastases.</w:t>
      </w:r>
    </w:p>
    <w:p w14:paraId="22D5FCA5" w14:textId="77777777" w:rsidR="005F067F" w:rsidRDefault="005F067F" w:rsidP="005F067F">
      <w:pPr>
        <w:suppressAutoHyphens/>
        <w:jc w:val="both"/>
        <w:rPr>
          <w:rFonts w:ascii="Calibri" w:hAnsi="Calibri" w:cs="Calibri"/>
          <w:sz w:val="20"/>
          <w:szCs w:val="20"/>
          <w:lang w:val="en-US"/>
        </w:rPr>
      </w:pPr>
      <w:r w:rsidRPr="0054486F">
        <w:rPr>
          <w:rFonts w:ascii="Calibri" w:hAnsi="Calibri" w:cs="Calibri"/>
          <w:sz w:val="20"/>
          <w:szCs w:val="20"/>
          <w:lang w:val="en-US"/>
        </w:rPr>
        <w:t>The Company’s flagship project is an innovative cardiac radiotracer with global market potential, dedicated to the diagnosis of coronary artery disease, currently in the clinical trial phase.</w:t>
      </w:r>
    </w:p>
    <w:p w14:paraId="2840A501" w14:textId="77777777" w:rsidR="005F067F" w:rsidRPr="005F067F" w:rsidRDefault="005F067F" w:rsidP="005F067F">
      <w:pPr>
        <w:suppressAutoHyphens/>
        <w:jc w:val="both"/>
        <w:rPr>
          <w:rFonts w:ascii="Calibri" w:hAnsi="Calibri" w:cs="Calibri"/>
          <w:sz w:val="20"/>
          <w:szCs w:val="20"/>
        </w:rPr>
      </w:pPr>
      <w:r w:rsidRPr="005F067F">
        <w:rPr>
          <w:rFonts w:ascii="Calibri" w:hAnsi="Calibri" w:cs="Calibri"/>
          <w:sz w:val="20"/>
          <w:szCs w:val="20"/>
        </w:rPr>
        <w:t>Synektik is the exclusive distributor of the da Vinci robotic systems for minimally invasive surgery and the Symani robots for microsurgery and supermicrosurgery in Poland, the Czech Republic, Slovakia, Lithuania, Latvia, and Estonia. It is also the exclusive distributor in Poland, the Czech Republic, and Slovakia of a non-invasive neurosurgery device based on focused ultrasound technology (MRgFUS), used in the treatment of essential tremor and Parkinson’s disease-related tremor.</w:t>
      </w:r>
    </w:p>
    <w:p w14:paraId="172152D0" w14:textId="4AA2701C" w:rsidR="005F067F" w:rsidRDefault="005F067F" w:rsidP="005F067F">
      <w:pPr>
        <w:suppressAutoHyphens/>
        <w:jc w:val="both"/>
        <w:rPr>
          <w:rFonts w:ascii="Calibri" w:hAnsi="Calibri" w:cs="Calibri"/>
          <w:sz w:val="20"/>
          <w:szCs w:val="20"/>
        </w:rPr>
      </w:pPr>
      <w:r w:rsidRPr="005F067F">
        <w:rPr>
          <w:rFonts w:ascii="Calibri" w:hAnsi="Calibri" w:cs="Calibri"/>
          <w:sz w:val="20"/>
          <w:szCs w:val="20"/>
        </w:rPr>
        <w:t>In the most recent financial year (</w:t>
      </w:r>
      <w:r>
        <w:rPr>
          <w:rFonts w:ascii="Calibri" w:hAnsi="Calibri" w:cs="Calibri"/>
          <w:sz w:val="20"/>
          <w:szCs w:val="20"/>
        </w:rPr>
        <w:t xml:space="preserve">1 </w:t>
      </w:r>
      <w:r w:rsidRPr="005F067F">
        <w:rPr>
          <w:rFonts w:ascii="Calibri" w:hAnsi="Calibri" w:cs="Calibri"/>
          <w:sz w:val="20"/>
          <w:szCs w:val="20"/>
        </w:rPr>
        <w:t xml:space="preserve">October 2023 – </w:t>
      </w:r>
      <w:r>
        <w:rPr>
          <w:rFonts w:ascii="Calibri" w:hAnsi="Calibri" w:cs="Calibri"/>
          <w:sz w:val="20"/>
          <w:szCs w:val="20"/>
        </w:rPr>
        <w:t xml:space="preserve">30 </w:t>
      </w:r>
      <w:r w:rsidRPr="005F067F">
        <w:rPr>
          <w:rFonts w:ascii="Calibri" w:hAnsi="Calibri" w:cs="Calibri"/>
          <w:sz w:val="20"/>
          <w:szCs w:val="20"/>
        </w:rPr>
        <w:t>September 2024), Synektik Group reported sales revenue of PLN 624.1 million (up 40% year-on-year), recurring EBITDA of PLN 145.6 million (up 50% year-on-year), and net profit of PLN 82.6 million (up 57% year-on-year).</w:t>
      </w:r>
    </w:p>
    <w:p w14:paraId="64172147" w14:textId="77777777" w:rsidR="00E45879" w:rsidRDefault="00E45879" w:rsidP="00E45879">
      <w:pPr>
        <w:suppressAutoHyphens/>
        <w:jc w:val="both"/>
        <w:rPr>
          <w:rFonts w:ascii="Calibri" w:hAnsi="Calibri" w:cs="Calibri"/>
          <w:sz w:val="20"/>
          <w:szCs w:val="20"/>
          <w:lang w:val="en-US"/>
        </w:rPr>
      </w:pPr>
    </w:p>
    <w:p w14:paraId="089BD13A" w14:textId="42370B32" w:rsidR="00E45879" w:rsidRPr="00E45879" w:rsidRDefault="00E45879" w:rsidP="00E45879">
      <w:pPr>
        <w:suppressAutoHyphens/>
        <w:jc w:val="both"/>
        <w:rPr>
          <w:rFonts w:ascii="Calibri" w:hAnsi="Calibri" w:cs="Calibri"/>
          <w:sz w:val="20"/>
          <w:szCs w:val="20"/>
          <w:lang w:val="en-US"/>
        </w:rPr>
      </w:pPr>
      <w:r w:rsidRPr="00E45879">
        <w:rPr>
          <w:rFonts w:ascii="Calibri" w:hAnsi="Calibri" w:cs="Calibri"/>
          <w:sz w:val="20"/>
          <w:szCs w:val="20"/>
          <w:lang w:val="en-US"/>
        </w:rPr>
        <w:t xml:space="preserve">For more information, please visit: </w:t>
      </w:r>
      <w:hyperlink r:id="rId7" w:history="1">
        <w:r w:rsidRPr="00E45879">
          <w:rPr>
            <w:rStyle w:val="Hipercze"/>
            <w:rFonts w:ascii="Calibri" w:hAnsi="Calibri" w:cs="Calibri"/>
            <w:sz w:val="20"/>
            <w:szCs w:val="20"/>
            <w:lang w:val="en-US"/>
          </w:rPr>
          <w:t>www.synektik.pl</w:t>
        </w:r>
      </w:hyperlink>
    </w:p>
    <w:p w14:paraId="5CB64375" w14:textId="77777777" w:rsidR="00E45879" w:rsidRPr="00E45879" w:rsidRDefault="00E45879" w:rsidP="00E45879">
      <w:pPr>
        <w:suppressAutoHyphens/>
        <w:jc w:val="both"/>
        <w:rPr>
          <w:rFonts w:ascii="Calibri" w:hAnsi="Calibri" w:cs="Calibri"/>
          <w:sz w:val="20"/>
          <w:szCs w:val="20"/>
          <w:lang w:val="en-US"/>
        </w:rPr>
      </w:pPr>
      <w:r w:rsidRPr="00E45879">
        <w:rPr>
          <w:rFonts w:ascii="Calibri" w:hAnsi="Calibri" w:cs="Calibri"/>
          <w:sz w:val="20"/>
          <w:szCs w:val="20"/>
          <w:lang w:val="en-US"/>
        </w:rPr>
        <w:t>Further information is available from:</w:t>
      </w:r>
    </w:p>
    <w:p w14:paraId="5746D1D8" w14:textId="77777777" w:rsidR="00E45879" w:rsidRPr="00E45879" w:rsidRDefault="00E45879" w:rsidP="00E45879">
      <w:pPr>
        <w:suppressAutoHyphens/>
        <w:jc w:val="both"/>
        <w:rPr>
          <w:rFonts w:ascii="Calibri" w:hAnsi="Calibri" w:cs="Calibri"/>
          <w:b/>
          <w:bCs/>
          <w:sz w:val="20"/>
          <w:szCs w:val="20"/>
          <w:lang w:val="pl-PL"/>
        </w:rPr>
      </w:pPr>
      <w:r w:rsidRPr="00E45879">
        <w:rPr>
          <w:rFonts w:ascii="Calibri" w:hAnsi="Calibri" w:cs="Calibri"/>
          <w:b/>
          <w:bCs/>
          <w:sz w:val="20"/>
          <w:szCs w:val="20"/>
          <w:lang w:val="pl-PL"/>
        </w:rPr>
        <w:t>MakMedia Group</w:t>
      </w:r>
    </w:p>
    <w:p w14:paraId="52ED2C5A" w14:textId="77777777" w:rsidR="00E45879" w:rsidRPr="00E45879" w:rsidRDefault="00E45879" w:rsidP="00E45879">
      <w:pPr>
        <w:suppressAutoHyphens/>
        <w:jc w:val="both"/>
        <w:rPr>
          <w:rFonts w:ascii="Calibri" w:hAnsi="Calibri" w:cs="Calibri"/>
          <w:sz w:val="20"/>
          <w:szCs w:val="20"/>
          <w:lang w:val="pl-PL"/>
        </w:rPr>
      </w:pPr>
      <w:r w:rsidRPr="00E45879">
        <w:rPr>
          <w:rFonts w:ascii="Calibri" w:hAnsi="Calibri" w:cs="Calibri"/>
          <w:sz w:val="20"/>
          <w:szCs w:val="20"/>
          <w:lang w:val="pl-PL"/>
        </w:rPr>
        <w:t>Błażej Dowgielski | +48 692 823 744</w:t>
      </w:r>
    </w:p>
    <w:p w14:paraId="6F1590B3" w14:textId="63297655" w:rsidR="00E45879" w:rsidRPr="00E45879" w:rsidRDefault="00E45879" w:rsidP="00E45879">
      <w:pPr>
        <w:suppressAutoHyphens/>
        <w:jc w:val="both"/>
        <w:rPr>
          <w:rFonts w:ascii="Calibri" w:hAnsi="Calibri" w:cs="Calibri"/>
          <w:sz w:val="20"/>
          <w:szCs w:val="20"/>
          <w:lang w:val="pl-PL"/>
        </w:rPr>
      </w:pPr>
      <w:r w:rsidRPr="00E45879">
        <w:rPr>
          <w:rFonts w:ascii="Calibri" w:hAnsi="Calibri" w:cs="Calibri"/>
          <w:sz w:val="20"/>
          <w:szCs w:val="20"/>
          <w:lang w:val="pl-PL"/>
        </w:rPr>
        <w:t xml:space="preserve">Email: </w:t>
      </w:r>
      <w:hyperlink r:id="rId8" w:history="1">
        <w:r w:rsidRPr="00E45879">
          <w:rPr>
            <w:rStyle w:val="Hipercze"/>
            <w:rFonts w:ascii="Calibri" w:hAnsi="Calibri" w:cs="Calibri"/>
            <w:sz w:val="20"/>
            <w:szCs w:val="20"/>
            <w:lang w:val="pl-PL"/>
          </w:rPr>
          <w:t>b.dowgielski@makmedia.pl</w:t>
        </w:r>
      </w:hyperlink>
    </w:p>
    <w:sectPr w:rsidR="00E45879" w:rsidRPr="00E45879">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32D93" w14:textId="77777777" w:rsidR="00F74C80" w:rsidRPr="00694762" w:rsidRDefault="00F74C80" w:rsidP="003F2F76">
      <w:pPr>
        <w:spacing w:after="0" w:line="240" w:lineRule="auto"/>
      </w:pPr>
      <w:r w:rsidRPr="00694762">
        <w:separator/>
      </w:r>
    </w:p>
  </w:endnote>
  <w:endnote w:type="continuationSeparator" w:id="0">
    <w:p w14:paraId="38CD0B18" w14:textId="77777777" w:rsidR="00F74C80" w:rsidRPr="00694762" w:rsidRDefault="00F74C80" w:rsidP="003F2F76">
      <w:pPr>
        <w:spacing w:after="0" w:line="240" w:lineRule="auto"/>
      </w:pPr>
      <w:r w:rsidRPr="006947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FED9" w14:textId="77777777" w:rsidR="00F74C80" w:rsidRPr="00694762" w:rsidRDefault="00F74C80" w:rsidP="003F2F76">
      <w:pPr>
        <w:spacing w:after="0" w:line="240" w:lineRule="auto"/>
      </w:pPr>
      <w:r w:rsidRPr="00694762">
        <w:separator/>
      </w:r>
    </w:p>
  </w:footnote>
  <w:footnote w:type="continuationSeparator" w:id="0">
    <w:p w14:paraId="4F49ECD2" w14:textId="77777777" w:rsidR="00F74C80" w:rsidRPr="00694762" w:rsidRDefault="00F74C80" w:rsidP="003F2F76">
      <w:pPr>
        <w:spacing w:after="0" w:line="240" w:lineRule="auto"/>
      </w:pPr>
      <w:r w:rsidRPr="006947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6B97" w14:textId="3498D8F2" w:rsidR="00A9367B" w:rsidRPr="00694762" w:rsidRDefault="00A9367B">
    <w:pPr>
      <w:pStyle w:val="Nagwek"/>
    </w:pPr>
    <w:r w:rsidRPr="00694762">
      <w:rPr>
        <w:noProof/>
      </w:rPr>
      <mc:AlternateContent>
        <mc:Choice Requires="wps">
          <w:drawing>
            <wp:anchor distT="0" distB="0" distL="0" distR="0" simplePos="0" relativeHeight="251659264" behindDoc="0" locked="0" layoutInCell="1" allowOverlap="1" wp14:anchorId="66C7893D" wp14:editId="0FAFF5A5">
              <wp:simplePos x="635" y="635"/>
              <wp:positionH relativeFrom="page">
                <wp:align>left</wp:align>
              </wp:positionH>
              <wp:positionV relativeFrom="page">
                <wp:align>top</wp:align>
              </wp:positionV>
              <wp:extent cx="5613400" cy="591820"/>
              <wp:effectExtent l="0" t="0" r="6350" b="17780"/>
              <wp:wrapNone/>
              <wp:docPr id="101478196" name="Text Box 2" descr="&#10;                 Informacje Służbowe podmiotu z Grupy mBank - objęte ochroną | mBank Groups entity Business information - 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13400" cy="591820"/>
                      </a:xfrm>
                      <a:prstGeom prst="rect">
                        <a:avLst/>
                      </a:prstGeom>
                      <a:noFill/>
                      <a:ln>
                        <a:noFill/>
                      </a:ln>
                    </wps:spPr>
                    <wps:txbx>
                      <w:txbxContent>
                        <w:p w14:paraId="25968F2D" w14:textId="77777777" w:rsidR="00A9367B" w:rsidRPr="00694762" w:rsidRDefault="00A9367B" w:rsidP="00A9367B">
                          <w:pPr>
                            <w:spacing w:after="0"/>
                            <w:rPr>
                              <w:rFonts w:ascii="Calibri" w:eastAsia="Calibri" w:hAnsi="Calibri" w:cs="Calibri"/>
                              <w:color w:val="000000"/>
                              <w:sz w:val="16"/>
                              <w:szCs w:val="16"/>
                            </w:rPr>
                          </w:pPr>
                        </w:p>
                        <w:p w14:paraId="35188749" w14:textId="77777777" w:rsidR="00A9367B" w:rsidRPr="00694762" w:rsidRDefault="00A9367B" w:rsidP="00A9367B">
                          <w:pPr>
                            <w:spacing w:after="0"/>
                            <w:rPr>
                              <w:rFonts w:ascii="Calibri" w:eastAsia="Calibri" w:hAnsi="Calibri" w:cs="Calibri"/>
                              <w:color w:val="000000"/>
                              <w:sz w:val="16"/>
                              <w:szCs w:val="16"/>
                            </w:rPr>
                          </w:pPr>
                        </w:p>
                        <w:p w14:paraId="185C9E83" w14:textId="090AB9F0" w:rsidR="00A9367B" w:rsidRPr="00E202D6" w:rsidRDefault="00A9367B" w:rsidP="00A9367B">
                          <w:pPr>
                            <w:spacing w:after="0"/>
                            <w:rPr>
                              <w:rFonts w:ascii="Calibri" w:eastAsia="Calibri" w:hAnsi="Calibri" w:cs="Calibri"/>
                              <w:color w:val="000000"/>
                              <w:sz w:val="16"/>
                              <w:szCs w:val="16"/>
                              <w:lang w:val="pl-PL"/>
                            </w:rPr>
                          </w:pPr>
                          <w:r w:rsidRPr="00E202D6">
                            <w:rPr>
                              <w:rFonts w:ascii="Calibri" w:eastAsia="Calibri" w:hAnsi="Calibri" w:cs="Calibri"/>
                              <w:color w:val="000000"/>
                              <w:sz w:val="16"/>
                              <w:szCs w:val="16"/>
                              <w:lang w:val="pl-PL"/>
                            </w:rPr>
                            <w:t xml:space="preserve">                 Informacje Służbowe podmiotu z Grupy mBank - objęte ochroną | mBank Groups entity Business information -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C7893D" id="_x0000_t202" coordsize="21600,21600" o:spt="202" path="m,l,21600r21600,l21600,xe">
              <v:stroke joinstyle="miter"/>
              <v:path gradientshapeok="t" o:connecttype="rect"/>
            </v:shapetype>
            <v:shape id="Text Box 2" o:spid="_x0000_s1026" type="#_x0000_t202" alt="&#10;                 Informacje Służbowe podmiotu z Grupy mBank - objęte ochroną | mBank Groups entity Business information - protected" style="position:absolute;margin-left:0;margin-top:0;width:442pt;height:46.6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" filled="f" stroked="f">
              <v:textbox style="mso-fit-shape-to-text:t" inset="20pt,15pt,0,0">
                <w:txbxContent>
                  <w:p w14:paraId="25968F2D" w14:textId="77777777" w:rsidR="00A9367B" w:rsidRPr="00694762" w:rsidRDefault="00A9367B" w:rsidP="00A9367B">
                    <w:pPr>
                      <w:spacing w:after="0"/>
                      <w:rPr>
                        <w:rFonts w:ascii="Calibri" w:eastAsia="Calibri" w:hAnsi="Calibri" w:cs="Calibri"/>
                        <w:color w:val="000000"/>
                        <w:sz w:val="16"/>
                        <w:szCs w:val="16"/>
                      </w:rPr>
                    </w:pPr>
                  </w:p>
                  <w:p w14:paraId="35188749" w14:textId="77777777" w:rsidR="00A9367B" w:rsidRPr="00694762" w:rsidRDefault="00A9367B" w:rsidP="00A9367B">
                    <w:pPr>
                      <w:spacing w:after="0"/>
                      <w:rPr>
                        <w:rFonts w:ascii="Calibri" w:eastAsia="Calibri" w:hAnsi="Calibri" w:cs="Calibri"/>
                        <w:color w:val="000000"/>
                        <w:sz w:val="16"/>
                        <w:szCs w:val="16"/>
                      </w:rPr>
                    </w:pPr>
                  </w:p>
                  <w:p w14:paraId="185C9E83" w14:textId="090AB9F0" w:rsidR="00A9367B" w:rsidRPr="00E202D6" w:rsidRDefault="00A9367B" w:rsidP="00A9367B">
                    <w:pPr>
                      <w:spacing w:after="0"/>
                      <w:rPr>
                        <w:rFonts w:ascii="Calibri" w:eastAsia="Calibri" w:hAnsi="Calibri" w:cs="Calibri"/>
                        <w:color w:val="000000"/>
                        <w:sz w:val="16"/>
                        <w:szCs w:val="16"/>
                        <w:lang w:val="pl-PL"/>
                      </w:rPr>
                    </w:pPr>
                    <w:r w:rsidRPr="00E202D6">
                      <w:rPr>
                        <w:rFonts w:ascii="Calibri" w:eastAsia="Calibri" w:hAnsi="Calibri" w:cs="Calibri"/>
                        <w:color w:val="000000"/>
                        <w:sz w:val="16"/>
                        <w:szCs w:val="16"/>
                        <w:lang w:val="pl-PL"/>
                      </w:rPr>
                      <w:t xml:space="preserve">                 Informacje Służbowe podmiotu z Grupy mBank - objęte ochroną | mBank Groups entity Business information - 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9366" w14:textId="74EE7F66" w:rsidR="003F2F76" w:rsidRPr="00694762" w:rsidRDefault="009171A2" w:rsidP="009171A2">
    <w:pPr>
      <w:pStyle w:val="Nagwek"/>
    </w:pPr>
    <w:r w:rsidRPr="00694762">
      <w:rPr>
        <w:noProof/>
      </w:rPr>
      <w:drawing>
        <wp:inline distT="0" distB="0" distL="0" distR="0" wp14:anchorId="5DD0AF55" wp14:editId="4BE0D162">
          <wp:extent cx="2223766" cy="647700"/>
          <wp:effectExtent l="0" t="0" r="5715" b="0"/>
          <wp:docPr id="163389513" name="Obraz 1" descr="Obraz zawierający Grafika, clipart, Czcionka, Grafika liniow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9513" name="Obraz 1" descr="Obraz zawierający Grafika, clipart, Czcionka, Grafika liniowa&#10;&#10;Zawartość wygenerowana przez sztuczną inteligencję może być niepoprawn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931" cy="648622"/>
                  </a:xfrm>
                  <a:prstGeom prst="rect">
                    <a:avLst/>
                  </a:prstGeom>
                  <a:noFill/>
                  <a:ln>
                    <a:noFill/>
                  </a:ln>
                </pic:spPr>
              </pic:pic>
            </a:graphicData>
          </a:graphic>
        </wp:inline>
      </w:drawing>
    </w:r>
  </w:p>
  <w:p w14:paraId="7400A33B" w14:textId="77777777" w:rsidR="009171A2" w:rsidRPr="00694762" w:rsidRDefault="009171A2" w:rsidP="009171A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0195" w14:textId="1F5EF657" w:rsidR="00A9367B" w:rsidRPr="00694762" w:rsidRDefault="00A9367B">
    <w:pPr>
      <w:pStyle w:val="Nagwek"/>
    </w:pPr>
    <w:r w:rsidRPr="00694762">
      <w:rPr>
        <w:noProof/>
      </w:rPr>
      <mc:AlternateContent>
        <mc:Choice Requires="wps">
          <w:drawing>
            <wp:anchor distT="0" distB="0" distL="0" distR="0" simplePos="0" relativeHeight="251658240" behindDoc="0" locked="0" layoutInCell="1" allowOverlap="1" wp14:anchorId="191D244D" wp14:editId="5411EAF7">
              <wp:simplePos x="635" y="635"/>
              <wp:positionH relativeFrom="page">
                <wp:align>left</wp:align>
              </wp:positionH>
              <wp:positionV relativeFrom="page">
                <wp:align>top</wp:align>
              </wp:positionV>
              <wp:extent cx="5613400" cy="591820"/>
              <wp:effectExtent l="0" t="0" r="6350" b="17780"/>
              <wp:wrapNone/>
              <wp:docPr id="372218993" name="Text Box 1" descr="&#10;                 Informacje Służbowe podmiotu z Grupy mBank - objęte ochroną | mBank Groups entity Business information - 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13400" cy="591820"/>
                      </a:xfrm>
                      <a:prstGeom prst="rect">
                        <a:avLst/>
                      </a:prstGeom>
                      <a:noFill/>
                      <a:ln>
                        <a:noFill/>
                      </a:ln>
                    </wps:spPr>
                    <wps:txbx>
                      <w:txbxContent>
                        <w:p w14:paraId="03999918" w14:textId="77777777" w:rsidR="00A9367B" w:rsidRPr="00694762" w:rsidRDefault="00A9367B" w:rsidP="00A9367B">
                          <w:pPr>
                            <w:spacing w:after="0"/>
                            <w:rPr>
                              <w:rFonts w:ascii="Calibri" w:eastAsia="Calibri" w:hAnsi="Calibri" w:cs="Calibri"/>
                              <w:color w:val="000000"/>
                              <w:sz w:val="16"/>
                              <w:szCs w:val="16"/>
                            </w:rPr>
                          </w:pPr>
                        </w:p>
                        <w:p w14:paraId="3946AA53" w14:textId="77777777" w:rsidR="00A9367B" w:rsidRPr="00694762" w:rsidRDefault="00A9367B" w:rsidP="00A9367B">
                          <w:pPr>
                            <w:spacing w:after="0"/>
                            <w:rPr>
                              <w:rFonts w:ascii="Calibri" w:eastAsia="Calibri" w:hAnsi="Calibri" w:cs="Calibri"/>
                              <w:color w:val="000000"/>
                              <w:sz w:val="16"/>
                              <w:szCs w:val="16"/>
                            </w:rPr>
                          </w:pPr>
                        </w:p>
                        <w:p w14:paraId="74E0B3F3" w14:textId="6700F80F" w:rsidR="00A9367B" w:rsidRPr="00E202D6" w:rsidRDefault="00A9367B" w:rsidP="00A9367B">
                          <w:pPr>
                            <w:spacing w:after="0"/>
                            <w:rPr>
                              <w:rFonts w:ascii="Calibri" w:eastAsia="Calibri" w:hAnsi="Calibri" w:cs="Calibri"/>
                              <w:color w:val="000000"/>
                              <w:sz w:val="16"/>
                              <w:szCs w:val="16"/>
                              <w:lang w:val="pl-PL"/>
                            </w:rPr>
                          </w:pPr>
                          <w:r w:rsidRPr="00E202D6">
                            <w:rPr>
                              <w:rFonts w:ascii="Calibri" w:eastAsia="Calibri" w:hAnsi="Calibri" w:cs="Calibri"/>
                              <w:color w:val="000000"/>
                              <w:sz w:val="16"/>
                              <w:szCs w:val="16"/>
                              <w:lang w:val="pl-PL"/>
                            </w:rPr>
                            <w:t xml:space="preserve">                 Informacje Służbowe podmiotu z Grupy mBank - objęte ochroną | mBank Groups entity Business information -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1D244D" id="_x0000_t202" coordsize="21600,21600" o:spt="202" path="m,l,21600r21600,l21600,xe">
              <v:stroke joinstyle="miter"/>
              <v:path gradientshapeok="t" o:connecttype="rect"/>
            </v:shapetype>
            <v:shape id="Text Box 1" o:spid="_x0000_s1027" type="#_x0000_t202" alt="&#10;                 Informacje Służbowe podmiotu z Grupy mBank - objęte ochroną | mBank Groups entity Business information - protected" style="position:absolute;margin-left:0;margin-top:0;width:442pt;height:46.6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" filled="f" stroked="f">
              <v:textbox style="mso-fit-shape-to-text:t" inset="20pt,15pt,0,0">
                <w:txbxContent>
                  <w:p w14:paraId="03999918" w14:textId="77777777" w:rsidR="00A9367B" w:rsidRPr="00694762" w:rsidRDefault="00A9367B" w:rsidP="00A9367B">
                    <w:pPr>
                      <w:spacing w:after="0"/>
                      <w:rPr>
                        <w:rFonts w:ascii="Calibri" w:eastAsia="Calibri" w:hAnsi="Calibri" w:cs="Calibri"/>
                        <w:color w:val="000000"/>
                        <w:sz w:val="16"/>
                        <w:szCs w:val="16"/>
                      </w:rPr>
                    </w:pPr>
                  </w:p>
                  <w:p w14:paraId="3946AA53" w14:textId="77777777" w:rsidR="00A9367B" w:rsidRPr="00694762" w:rsidRDefault="00A9367B" w:rsidP="00A9367B">
                    <w:pPr>
                      <w:spacing w:after="0"/>
                      <w:rPr>
                        <w:rFonts w:ascii="Calibri" w:eastAsia="Calibri" w:hAnsi="Calibri" w:cs="Calibri"/>
                        <w:color w:val="000000"/>
                        <w:sz w:val="16"/>
                        <w:szCs w:val="16"/>
                      </w:rPr>
                    </w:pPr>
                  </w:p>
                  <w:p w14:paraId="74E0B3F3" w14:textId="6700F80F" w:rsidR="00A9367B" w:rsidRPr="00E202D6" w:rsidRDefault="00A9367B" w:rsidP="00A9367B">
                    <w:pPr>
                      <w:spacing w:after="0"/>
                      <w:rPr>
                        <w:rFonts w:ascii="Calibri" w:eastAsia="Calibri" w:hAnsi="Calibri" w:cs="Calibri"/>
                        <w:color w:val="000000"/>
                        <w:sz w:val="16"/>
                        <w:szCs w:val="16"/>
                        <w:lang w:val="pl-PL"/>
                      </w:rPr>
                    </w:pPr>
                    <w:r w:rsidRPr="00E202D6">
                      <w:rPr>
                        <w:rFonts w:ascii="Calibri" w:eastAsia="Calibri" w:hAnsi="Calibri" w:cs="Calibri"/>
                        <w:color w:val="000000"/>
                        <w:sz w:val="16"/>
                        <w:szCs w:val="16"/>
                        <w:lang w:val="pl-PL"/>
                      </w:rPr>
                      <w:t xml:space="preserve">                 Informacje Służbowe podmiotu z Grupy mBank - objęte ochroną | mBank Groups entity Business information - 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468FA"/>
    <w:multiLevelType w:val="multilevel"/>
    <w:tmpl w:val="FD040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9623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42"/>
    <w:rsid w:val="00005FCD"/>
    <w:rsid w:val="000165CE"/>
    <w:rsid w:val="00024193"/>
    <w:rsid w:val="00033C45"/>
    <w:rsid w:val="0005616D"/>
    <w:rsid w:val="00061274"/>
    <w:rsid w:val="000677AD"/>
    <w:rsid w:val="00073A65"/>
    <w:rsid w:val="00075326"/>
    <w:rsid w:val="000801B4"/>
    <w:rsid w:val="0008264B"/>
    <w:rsid w:val="00085289"/>
    <w:rsid w:val="00093910"/>
    <w:rsid w:val="00095054"/>
    <w:rsid w:val="00097180"/>
    <w:rsid w:val="000A1D61"/>
    <w:rsid w:val="000B0A3A"/>
    <w:rsid w:val="000C45C2"/>
    <w:rsid w:val="000D3952"/>
    <w:rsid w:val="000D5D94"/>
    <w:rsid w:val="000E4937"/>
    <w:rsid w:val="000E4BE4"/>
    <w:rsid w:val="000E7443"/>
    <w:rsid w:val="00101C10"/>
    <w:rsid w:val="0010210E"/>
    <w:rsid w:val="0010542A"/>
    <w:rsid w:val="00106763"/>
    <w:rsid w:val="001242E2"/>
    <w:rsid w:val="001344D2"/>
    <w:rsid w:val="00134F6A"/>
    <w:rsid w:val="00160DDC"/>
    <w:rsid w:val="00171202"/>
    <w:rsid w:val="00172F33"/>
    <w:rsid w:val="0017514C"/>
    <w:rsid w:val="001765B0"/>
    <w:rsid w:val="001841CC"/>
    <w:rsid w:val="00193C0E"/>
    <w:rsid w:val="00194722"/>
    <w:rsid w:val="001A3DCB"/>
    <w:rsid w:val="001A4B92"/>
    <w:rsid w:val="001B2369"/>
    <w:rsid w:val="001B745D"/>
    <w:rsid w:val="001D0A0F"/>
    <w:rsid w:val="001E5CD0"/>
    <w:rsid w:val="00207509"/>
    <w:rsid w:val="00215B2C"/>
    <w:rsid w:val="00220218"/>
    <w:rsid w:val="00224619"/>
    <w:rsid w:val="00230CA3"/>
    <w:rsid w:val="00235A1A"/>
    <w:rsid w:val="00235F59"/>
    <w:rsid w:val="00242E34"/>
    <w:rsid w:val="002468E5"/>
    <w:rsid w:val="002634A6"/>
    <w:rsid w:val="00263D72"/>
    <w:rsid w:val="002640AF"/>
    <w:rsid w:val="00264DE1"/>
    <w:rsid w:val="00274EC6"/>
    <w:rsid w:val="00292EB7"/>
    <w:rsid w:val="00293C44"/>
    <w:rsid w:val="002B1D88"/>
    <w:rsid w:val="002B4F26"/>
    <w:rsid w:val="002D6C72"/>
    <w:rsid w:val="002E6BB1"/>
    <w:rsid w:val="002F6890"/>
    <w:rsid w:val="003270E0"/>
    <w:rsid w:val="0035160B"/>
    <w:rsid w:val="00352470"/>
    <w:rsid w:val="00377CE4"/>
    <w:rsid w:val="0038650D"/>
    <w:rsid w:val="003955A5"/>
    <w:rsid w:val="003A02E7"/>
    <w:rsid w:val="003A483A"/>
    <w:rsid w:val="003A490C"/>
    <w:rsid w:val="003A754E"/>
    <w:rsid w:val="003B6B9B"/>
    <w:rsid w:val="003D145E"/>
    <w:rsid w:val="003E00F8"/>
    <w:rsid w:val="003E5008"/>
    <w:rsid w:val="003F2F76"/>
    <w:rsid w:val="003F31E6"/>
    <w:rsid w:val="003F7C65"/>
    <w:rsid w:val="004008B1"/>
    <w:rsid w:val="004039BE"/>
    <w:rsid w:val="004062CC"/>
    <w:rsid w:val="004113E2"/>
    <w:rsid w:val="00432B0B"/>
    <w:rsid w:val="00434761"/>
    <w:rsid w:val="00437D15"/>
    <w:rsid w:val="00443F90"/>
    <w:rsid w:val="00446A7A"/>
    <w:rsid w:val="0045466B"/>
    <w:rsid w:val="004647B1"/>
    <w:rsid w:val="004676EA"/>
    <w:rsid w:val="00470138"/>
    <w:rsid w:val="00490BA9"/>
    <w:rsid w:val="004B0B46"/>
    <w:rsid w:val="004B5981"/>
    <w:rsid w:val="004C7D18"/>
    <w:rsid w:val="004C7DD5"/>
    <w:rsid w:val="004D36A5"/>
    <w:rsid w:val="004E7ED5"/>
    <w:rsid w:val="00503AD7"/>
    <w:rsid w:val="0050401B"/>
    <w:rsid w:val="00504796"/>
    <w:rsid w:val="00514426"/>
    <w:rsid w:val="00515AF2"/>
    <w:rsid w:val="00526D2D"/>
    <w:rsid w:val="00542516"/>
    <w:rsid w:val="005437F0"/>
    <w:rsid w:val="0054486F"/>
    <w:rsid w:val="00552092"/>
    <w:rsid w:val="005710A1"/>
    <w:rsid w:val="0057625D"/>
    <w:rsid w:val="00583A2F"/>
    <w:rsid w:val="005A7B84"/>
    <w:rsid w:val="005B465B"/>
    <w:rsid w:val="005B4A94"/>
    <w:rsid w:val="005C184C"/>
    <w:rsid w:val="005C6732"/>
    <w:rsid w:val="005D4A15"/>
    <w:rsid w:val="005E7E1F"/>
    <w:rsid w:val="005F067F"/>
    <w:rsid w:val="006074EA"/>
    <w:rsid w:val="00607869"/>
    <w:rsid w:val="00612030"/>
    <w:rsid w:val="00614508"/>
    <w:rsid w:val="006332D5"/>
    <w:rsid w:val="0064052A"/>
    <w:rsid w:val="006467B7"/>
    <w:rsid w:val="00650263"/>
    <w:rsid w:val="006617B3"/>
    <w:rsid w:val="00674574"/>
    <w:rsid w:val="00680DB0"/>
    <w:rsid w:val="00683702"/>
    <w:rsid w:val="00684CC9"/>
    <w:rsid w:val="00687C9C"/>
    <w:rsid w:val="00694762"/>
    <w:rsid w:val="006A0B97"/>
    <w:rsid w:val="006B682A"/>
    <w:rsid w:val="006C015C"/>
    <w:rsid w:val="006D0D2C"/>
    <w:rsid w:val="006D16EB"/>
    <w:rsid w:val="006D41BD"/>
    <w:rsid w:val="00701580"/>
    <w:rsid w:val="0070625A"/>
    <w:rsid w:val="00726B70"/>
    <w:rsid w:val="0073432D"/>
    <w:rsid w:val="007371DC"/>
    <w:rsid w:val="00740114"/>
    <w:rsid w:val="007420F3"/>
    <w:rsid w:val="00747E5C"/>
    <w:rsid w:val="00755FA9"/>
    <w:rsid w:val="00756FB2"/>
    <w:rsid w:val="0075761E"/>
    <w:rsid w:val="00763B69"/>
    <w:rsid w:val="00764C34"/>
    <w:rsid w:val="00792DD0"/>
    <w:rsid w:val="00793380"/>
    <w:rsid w:val="007B289E"/>
    <w:rsid w:val="007B5645"/>
    <w:rsid w:val="007B6943"/>
    <w:rsid w:val="007C4FB3"/>
    <w:rsid w:val="007D2D9F"/>
    <w:rsid w:val="007D5672"/>
    <w:rsid w:val="007D7E39"/>
    <w:rsid w:val="007E13C4"/>
    <w:rsid w:val="007E24CD"/>
    <w:rsid w:val="007E71CF"/>
    <w:rsid w:val="007F11A3"/>
    <w:rsid w:val="007F1706"/>
    <w:rsid w:val="007F5830"/>
    <w:rsid w:val="00801AAA"/>
    <w:rsid w:val="0080295A"/>
    <w:rsid w:val="00803CF1"/>
    <w:rsid w:val="00814339"/>
    <w:rsid w:val="008318B6"/>
    <w:rsid w:val="008412C7"/>
    <w:rsid w:val="008422B7"/>
    <w:rsid w:val="00847CB4"/>
    <w:rsid w:val="00863A25"/>
    <w:rsid w:val="00863BDC"/>
    <w:rsid w:val="008772B5"/>
    <w:rsid w:val="00881B28"/>
    <w:rsid w:val="0088633A"/>
    <w:rsid w:val="00886B15"/>
    <w:rsid w:val="0089702A"/>
    <w:rsid w:val="008A0E86"/>
    <w:rsid w:val="008B2459"/>
    <w:rsid w:val="008B6156"/>
    <w:rsid w:val="008C2E04"/>
    <w:rsid w:val="008E7BDA"/>
    <w:rsid w:val="008F2352"/>
    <w:rsid w:val="00905AA6"/>
    <w:rsid w:val="00907DEA"/>
    <w:rsid w:val="009171A2"/>
    <w:rsid w:val="0092008A"/>
    <w:rsid w:val="009301A9"/>
    <w:rsid w:val="00936272"/>
    <w:rsid w:val="00945B3F"/>
    <w:rsid w:val="009566F2"/>
    <w:rsid w:val="00971054"/>
    <w:rsid w:val="009A0F41"/>
    <w:rsid w:val="009C5F9F"/>
    <w:rsid w:val="009C6264"/>
    <w:rsid w:val="009D3F38"/>
    <w:rsid w:val="009E67C8"/>
    <w:rsid w:val="009E774A"/>
    <w:rsid w:val="009F2C11"/>
    <w:rsid w:val="009F523E"/>
    <w:rsid w:val="009F539C"/>
    <w:rsid w:val="009F5F4B"/>
    <w:rsid w:val="009F7404"/>
    <w:rsid w:val="00A0320A"/>
    <w:rsid w:val="00A037A8"/>
    <w:rsid w:val="00A05933"/>
    <w:rsid w:val="00A0639A"/>
    <w:rsid w:val="00A14CDC"/>
    <w:rsid w:val="00A16027"/>
    <w:rsid w:val="00A226BA"/>
    <w:rsid w:val="00A232F5"/>
    <w:rsid w:val="00A32545"/>
    <w:rsid w:val="00A359C7"/>
    <w:rsid w:val="00A4733F"/>
    <w:rsid w:val="00A52D48"/>
    <w:rsid w:val="00A5326F"/>
    <w:rsid w:val="00A53ADC"/>
    <w:rsid w:val="00A848A3"/>
    <w:rsid w:val="00A85534"/>
    <w:rsid w:val="00A90BCB"/>
    <w:rsid w:val="00A9367B"/>
    <w:rsid w:val="00AB7FA4"/>
    <w:rsid w:val="00AE51F1"/>
    <w:rsid w:val="00AF6600"/>
    <w:rsid w:val="00B02C6D"/>
    <w:rsid w:val="00B03D0A"/>
    <w:rsid w:val="00B16624"/>
    <w:rsid w:val="00B31FBA"/>
    <w:rsid w:val="00B3203C"/>
    <w:rsid w:val="00B32371"/>
    <w:rsid w:val="00B52614"/>
    <w:rsid w:val="00B53A3B"/>
    <w:rsid w:val="00B641A2"/>
    <w:rsid w:val="00B668FD"/>
    <w:rsid w:val="00B6764E"/>
    <w:rsid w:val="00B814B2"/>
    <w:rsid w:val="00B82057"/>
    <w:rsid w:val="00B8678F"/>
    <w:rsid w:val="00B96B17"/>
    <w:rsid w:val="00B97041"/>
    <w:rsid w:val="00BB5BBF"/>
    <w:rsid w:val="00BD1EBF"/>
    <w:rsid w:val="00BD7BFD"/>
    <w:rsid w:val="00BE16EB"/>
    <w:rsid w:val="00BE2985"/>
    <w:rsid w:val="00BF5096"/>
    <w:rsid w:val="00C07216"/>
    <w:rsid w:val="00C13528"/>
    <w:rsid w:val="00C43CFC"/>
    <w:rsid w:val="00C5139D"/>
    <w:rsid w:val="00C5321F"/>
    <w:rsid w:val="00C57A71"/>
    <w:rsid w:val="00C57CF1"/>
    <w:rsid w:val="00C7297A"/>
    <w:rsid w:val="00C8103B"/>
    <w:rsid w:val="00CA19E6"/>
    <w:rsid w:val="00CD704B"/>
    <w:rsid w:val="00CE290C"/>
    <w:rsid w:val="00D04A5D"/>
    <w:rsid w:val="00D07318"/>
    <w:rsid w:val="00D13819"/>
    <w:rsid w:val="00D32D69"/>
    <w:rsid w:val="00D34D10"/>
    <w:rsid w:val="00D40063"/>
    <w:rsid w:val="00D45BD0"/>
    <w:rsid w:val="00D46375"/>
    <w:rsid w:val="00D5001B"/>
    <w:rsid w:val="00D61207"/>
    <w:rsid w:val="00DB69F3"/>
    <w:rsid w:val="00DB7611"/>
    <w:rsid w:val="00DD7560"/>
    <w:rsid w:val="00DE052B"/>
    <w:rsid w:val="00DE25DF"/>
    <w:rsid w:val="00DE458B"/>
    <w:rsid w:val="00E17492"/>
    <w:rsid w:val="00E17DB4"/>
    <w:rsid w:val="00E202D6"/>
    <w:rsid w:val="00E21480"/>
    <w:rsid w:val="00E40081"/>
    <w:rsid w:val="00E41942"/>
    <w:rsid w:val="00E4333D"/>
    <w:rsid w:val="00E45879"/>
    <w:rsid w:val="00E653A1"/>
    <w:rsid w:val="00E7017C"/>
    <w:rsid w:val="00E717D1"/>
    <w:rsid w:val="00E71A4F"/>
    <w:rsid w:val="00E723AC"/>
    <w:rsid w:val="00E72E9A"/>
    <w:rsid w:val="00E74685"/>
    <w:rsid w:val="00E8288A"/>
    <w:rsid w:val="00E90D83"/>
    <w:rsid w:val="00EA7044"/>
    <w:rsid w:val="00EB62B8"/>
    <w:rsid w:val="00EB6520"/>
    <w:rsid w:val="00EC2AD1"/>
    <w:rsid w:val="00EC2BE4"/>
    <w:rsid w:val="00EE42C7"/>
    <w:rsid w:val="00EF0763"/>
    <w:rsid w:val="00EF5424"/>
    <w:rsid w:val="00F037CF"/>
    <w:rsid w:val="00F151F9"/>
    <w:rsid w:val="00F27AA6"/>
    <w:rsid w:val="00F311A5"/>
    <w:rsid w:val="00F331DB"/>
    <w:rsid w:val="00F37F2B"/>
    <w:rsid w:val="00F4215B"/>
    <w:rsid w:val="00F47DDC"/>
    <w:rsid w:val="00F52BDA"/>
    <w:rsid w:val="00F74C80"/>
    <w:rsid w:val="00F84014"/>
    <w:rsid w:val="00F842AA"/>
    <w:rsid w:val="00F8770B"/>
    <w:rsid w:val="00F97131"/>
    <w:rsid w:val="00FB2286"/>
    <w:rsid w:val="00FB3FFE"/>
    <w:rsid w:val="00FB4430"/>
    <w:rsid w:val="00FB6D55"/>
    <w:rsid w:val="00FB7333"/>
    <w:rsid w:val="00FC4D5E"/>
    <w:rsid w:val="00FD08D0"/>
    <w:rsid w:val="00FE17F8"/>
    <w:rsid w:val="00FE5E84"/>
    <w:rsid w:val="00FF10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A139C"/>
  <w15:chartTrackingRefBased/>
  <w15:docId w15:val="{D4B75CD1-DF46-42D3-A951-F9CD515C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E41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41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4194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419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419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419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419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419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419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194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4194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4194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419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419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419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419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419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41942"/>
    <w:rPr>
      <w:rFonts w:eastAsiaTheme="majorEastAsia" w:cstheme="majorBidi"/>
      <w:color w:val="272727" w:themeColor="text1" w:themeTint="D8"/>
    </w:rPr>
  </w:style>
  <w:style w:type="paragraph" w:styleId="Tytu">
    <w:name w:val="Title"/>
    <w:basedOn w:val="Normalny"/>
    <w:next w:val="Normalny"/>
    <w:link w:val="TytuZnak"/>
    <w:uiPriority w:val="10"/>
    <w:qFormat/>
    <w:rsid w:val="00E41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419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419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419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41942"/>
    <w:pPr>
      <w:spacing w:before="160"/>
      <w:jc w:val="center"/>
    </w:pPr>
    <w:rPr>
      <w:i/>
      <w:iCs/>
      <w:color w:val="404040" w:themeColor="text1" w:themeTint="BF"/>
    </w:rPr>
  </w:style>
  <w:style w:type="character" w:customStyle="1" w:styleId="CytatZnak">
    <w:name w:val="Cytat Znak"/>
    <w:basedOn w:val="Domylnaczcionkaakapitu"/>
    <w:link w:val="Cytat"/>
    <w:uiPriority w:val="29"/>
    <w:rsid w:val="00E41942"/>
    <w:rPr>
      <w:i/>
      <w:iCs/>
      <w:color w:val="404040" w:themeColor="text1" w:themeTint="BF"/>
    </w:rPr>
  </w:style>
  <w:style w:type="paragraph" w:styleId="Akapitzlist">
    <w:name w:val="List Paragraph"/>
    <w:basedOn w:val="Normalny"/>
    <w:uiPriority w:val="34"/>
    <w:qFormat/>
    <w:rsid w:val="00E41942"/>
    <w:pPr>
      <w:ind w:left="720"/>
      <w:contextualSpacing/>
    </w:pPr>
  </w:style>
  <w:style w:type="character" w:styleId="Wyrnienieintensywne">
    <w:name w:val="Intense Emphasis"/>
    <w:basedOn w:val="Domylnaczcionkaakapitu"/>
    <w:uiPriority w:val="21"/>
    <w:qFormat/>
    <w:rsid w:val="00E41942"/>
    <w:rPr>
      <w:i/>
      <w:iCs/>
      <w:color w:val="0F4761" w:themeColor="accent1" w:themeShade="BF"/>
    </w:rPr>
  </w:style>
  <w:style w:type="paragraph" w:styleId="Cytatintensywny">
    <w:name w:val="Intense Quote"/>
    <w:basedOn w:val="Normalny"/>
    <w:next w:val="Normalny"/>
    <w:link w:val="CytatintensywnyZnak"/>
    <w:uiPriority w:val="30"/>
    <w:qFormat/>
    <w:rsid w:val="00E41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41942"/>
    <w:rPr>
      <w:i/>
      <w:iCs/>
      <w:color w:val="0F4761" w:themeColor="accent1" w:themeShade="BF"/>
    </w:rPr>
  </w:style>
  <w:style w:type="character" w:styleId="Odwoanieintensywne">
    <w:name w:val="Intense Reference"/>
    <w:basedOn w:val="Domylnaczcionkaakapitu"/>
    <w:uiPriority w:val="32"/>
    <w:qFormat/>
    <w:rsid w:val="00E41942"/>
    <w:rPr>
      <w:b/>
      <w:bCs/>
      <w:smallCaps/>
      <w:color w:val="0F4761" w:themeColor="accent1" w:themeShade="BF"/>
      <w:spacing w:val="5"/>
    </w:rPr>
  </w:style>
  <w:style w:type="paragraph" w:styleId="Nagwek">
    <w:name w:val="header"/>
    <w:basedOn w:val="Normalny"/>
    <w:link w:val="NagwekZnak"/>
    <w:uiPriority w:val="99"/>
    <w:unhideWhenUsed/>
    <w:rsid w:val="003F2F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2F76"/>
  </w:style>
  <w:style w:type="paragraph" w:styleId="Stopka">
    <w:name w:val="footer"/>
    <w:basedOn w:val="Normalny"/>
    <w:link w:val="StopkaZnak"/>
    <w:uiPriority w:val="99"/>
    <w:unhideWhenUsed/>
    <w:rsid w:val="003F2F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2F76"/>
  </w:style>
  <w:style w:type="character" w:styleId="Hipercze">
    <w:name w:val="Hyperlink"/>
    <w:uiPriority w:val="99"/>
    <w:rsid w:val="00193C0E"/>
    <w:rPr>
      <w:color w:val="0000FF"/>
      <w:u w:val="single"/>
    </w:rPr>
  </w:style>
  <w:style w:type="character" w:styleId="Odwoaniedokomentarza">
    <w:name w:val="annotation reference"/>
    <w:basedOn w:val="Domylnaczcionkaakapitu"/>
    <w:uiPriority w:val="99"/>
    <w:semiHidden/>
    <w:unhideWhenUsed/>
    <w:rsid w:val="00193C0E"/>
    <w:rPr>
      <w:sz w:val="16"/>
      <w:szCs w:val="16"/>
    </w:rPr>
  </w:style>
  <w:style w:type="paragraph" w:styleId="Tekstkomentarza">
    <w:name w:val="annotation text"/>
    <w:basedOn w:val="Normalny"/>
    <w:link w:val="TekstkomentarzaZnak"/>
    <w:uiPriority w:val="99"/>
    <w:unhideWhenUsed/>
    <w:rsid w:val="00193C0E"/>
    <w:pPr>
      <w:spacing w:line="240" w:lineRule="auto"/>
    </w:pPr>
    <w:rPr>
      <w:sz w:val="20"/>
      <w:szCs w:val="20"/>
    </w:rPr>
  </w:style>
  <w:style w:type="character" w:customStyle="1" w:styleId="TekstkomentarzaZnak">
    <w:name w:val="Tekst komentarza Znak"/>
    <w:basedOn w:val="Domylnaczcionkaakapitu"/>
    <w:link w:val="Tekstkomentarza"/>
    <w:uiPriority w:val="99"/>
    <w:rsid w:val="00193C0E"/>
    <w:rPr>
      <w:sz w:val="20"/>
      <w:szCs w:val="20"/>
    </w:rPr>
  </w:style>
  <w:style w:type="paragraph" w:styleId="Tematkomentarza">
    <w:name w:val="annotation subject"/>
    <w:basedOn w:val="Tekstkomentarza"/>
    <w:next w:val="Tekstkomentarza"/>
    <w:link w:val="TematkomentarzaZnak"/>
    <w:uiPriority w:val="99"/>
    <w:semiHidden/>
    <w:unhideWhenUsed/>
    <w:rsid w:val="00193C0E"/>
    <w:rPr>
      <w:b/>
      <w:bCs/>
    </w:rPr>
  </w:style>
  <w:style w:type="character" w:customStyle="1" w:styleId="TematkomentarzaZnak">
    <w:name w:val="Temat komentarza Znak"/>
    <w:basedOn w:val="TekstkomentarzaZnak"/>
    <w:link w:val="Tematkomentarza"/>
    <w:uiPriority w:val="99"/>
    <w:semiHidden/>
    <w:rsid w:val="00193C0E"/>
    <w:rPr>
      <w:b/>
      <w:bCs/>
      <w:sz w:val="20"/>
      <w:szCs w:val="20"/>
    </w:rPr>
  </w:style>
  <w:style w:type="character" w:styleId="Nierozpoznanawzmianka">
    <w:name w:val="Unresolved Mention"/>
    <w:basedOn w:val="Domylnaczcionkaakapitu"/>
    <w:uiPriority w:val="99"/>
    <w:semiHidden/>
    <w:unhideWhenUsed/>
    <w:rsid w:val="00193C0E"/>
    <w:rPr>
      <w:color w:val="605E5C"/>
      <w:shd w:val="clear" w:color="auto" w:fill="E1DFDD"/>
    </w:rPr>
  </w:style>
  <w:style w:type="paragraph" w:styleId="Poprawka">
    <w:name w:val="Revision"/>
    <w:hidden/>
    <w:uiPriority w:val="99"/>
    <w:semiHidden/>
    <w:rsid w:val="0010542A"/>
    <w:pPr>
      <w:spacing w:after="0" w:line="240" w:lineRule="auto"/>
    </w:pPr>
  </w:style>
  <w:style w:type="paragraph" w:styleId="Tekstprzypisukocowego">
    <w:name w:val="endnote text"/>
    <w:basedOn w:val="Normalny"/>
    <w:link w:val="TekstprzypisukocowegoZnak"/>
    <w:uiPriority w:val="99"/>
    <w:semiHidden/>
    <w:unhideWhenUsed/>
    <w:rsid w:val="00E214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1480"/>
    <w:rPr>
      <w:sz w:val="20"/>
      <w:szCs w:val="20"/>
    </w:rPr>
  </w:style>
  <w:style w:type="character" w:styleId="Odwoanieprzypisukocowego">
    <w:name w:val="endnote reference"/>
    <w:basedOn w:val="Domylnaczcionkaakapitu"/>
    <w:uiPriority w:val="99"/>
    <w:semiHidden/>
    <w:unhideWhenUsed/>
    <w:rsid w:val="00E21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713">
      <w:bodyDiv w:val="1"/>
      <w:marLeft w:val="0"/>
      <w:marRight w:val="0"/>
      <w:marTop w:val="0"/>
      <w:marBottom w:val="0"/>
      <w:divBdr>
        <w:top w:val="none" w:sz="0" w:space="0" w:color="auto"/>
        <w:left w:val="none" w:sz="0" w:space="0" w:color="auto"/>
        <w:bottom w:val="none" w:sz="0" w:space="0" w:color="auto"/>
        <w:right w:val="none" w:sz="0" w:space="0" w:color="auto"/>
      </w:divBdr>
    </w:div>
    <w:div w:id="529495243">
      <w:bodyDiv w:val="1"/>
      <w:marLeft w:val="0"/>
      <w:marRight w:val="0"/>
      <w:marTop w:val="0"/>
      <w:marBottom w:val="0"/>
      <w:divBdr>
        <w:top w:val="none" w:sz="0" w:space="0" w:color="auto"/>
        <w:left w:val="none" w:sz="0" w:space="0" w:color="auto"/>
        <w:bottom w:val="none" w:sz="0" w:space="0" w:color="auto"/>
        <w:right w:val="none" w:sz="0" w:space="0" w:color="auto"/>
      </w:divBdr>
    </w:div>
    <w:div w:id="535309869">
      <w:bodyDiv w:val="1"/>
      <w:marLeft w:val="0"/>
      <w:marRight w:val="0"/>
      <w:marTop w:val="0"/>
      <w:marBottom w:val="0"/>
      <w:divBdr>
        <w:top w:val="none" w:sz="0" w:space="0" w:color="auto"/>
        <w:left w:val="none" w:sz="0" w:space="0" w:color="auto"/>
        <w:bottom w:val="none" w:sz="0" w:space="0" w:color="auto"/>
        <w:right w:val="none" w:sz="0" w:space="0" w:color="auto"/>
      </w:divBdr>
    </w:div>
    <w:div w:id="696590368">
      <w:bodyDiv w:val="1"/>
      <w:marLeft w:val="0"/>
      <w:marRight w:val="0"/>
      <w:marTop w:val="0"/>
      <w:marBottom w:val="0"/>
      <w:divBdr>
        <w:top w:val="none" w:sz="0" w:space="0" w:color="auto"/>
        <w:left w:val="none" w:sz="0" w:space="0" w:color="auto"/>
        <w:bottom w:val="none" w:sz="0" w:space="0" w:color="auto"/>
        <w:right w:val="none" w:sz="0" w:space="0" w:color="auto"/>
      </w:divBdr>
    </w:div>
    <w:div w:id="1182357540">
      <w:bodyDiv w:val="1"/>
      <w:marLeft w:val="0"/>
      <w:marRight w:val="0"/>
      <w:marTop w:val="0"/>
      <w:marBottom w:val="0"/>
      <w:divBdr>
        <w:top w:val="none" w:sz="0" w:space="0" w:color="auto"/>
        <w:left w:val="none" w:sz="0" w:space="0" w:color="auto"/>
        <w:bottom w:val="none" w:sz="0" w:space="0" w:color="auto"/>
        <w:right w:val="none" w:sz="0" w:space="0" w:color="auto"/>
      </w:divBdr>
    </w:div>
    <w:div w:id="1327394861">
      <w:bodyDiv w:val="1"/>
      <w:marLeft w:val="0"/>
      <w:marRight w:val="0"/>
      <w:marTop w:val="0"/>
      <w:marBottom w:val="0"/>
      <w:divBdr>
        <w:top w:val="none" w:sz="0" w:space="0" w:color="auto"/>
        <w:left w:val="none" w:sz="0" w:space="0" w:color="auto"/>
        <w:bottom w:val="none" w:sz="0" w:space="0" w:color="auto"/>
        <w:right w:val="none" w:sz="0" w:space="0" w:color="auto"/>
      </w:divBdr>
    </w:div>
    <w:div w:id="1426271960">
      <w:bodyDiv w:val="1"/>
      <w:marLeft w:val="0"/>
      <w:marRight w:val="0"/>
      <w:marTop w:val="0"/>
      <w:marBottom w:val="0"/>
      <w:divBdr>
        <w:top w:val="none" w:sz="0" w:space="0" w:color="auto"/>
        <w:left w:val="none" w:sz="0" w:space="0" w:color="auto"/>
        <w:bottom w:val="none" w:sz="0" w:space="0" w:color="auto"/>
        <w:right w:val="none" w:sz="0" w:space="0" w:color="auto"/>
      </w:divBdr>
    </w:div>
    <w:div w:id="1529295905">
      <w:bodyDiv w:val="1"/>
      <w:marLeft w:val="0"/>
      <w:marRight w:val="0"/>
      <w:marTop w:val="0"/>
      <w:marBottom w:val="0"/>
      <w:divBdr>
        <w:top w:val="none" w:sz="0" w:space="0" w:color="auto"/>
        <w:left w:val="none" w:sz="0" w:space="0" w:color="auto"/>
        <w:bottom w:val="none" w:sz="0" w:space="0" w:color="auto"/>
        <w:right w:val="none" w:sz="0" w:space="0" w:color="auto"/>
      </w:divBdr>
    </w:div>
    <w:div w:id="1792939642">
      <w:bodyDiv w:val="1"/>
      <w:marLeft w:val="0"/>
      <w:marRight w:val="0"/>
      <w:marTop w:val="0"/>
      <w:marBottom w:val="0"/>
      <w:divBdr>
        <w:top w:val="none" w:sz="0" w:space="0" w:color="auto"/>
        <w:left w:val="none" w:sz="0" w:space="0" w:color="auto"/>
        <w:bottom w:val="none" w:sz="0" w:space="0" w:color="auto"/>
        <w:right w:val="none" w:sz="0" w:space="0" w:color="auto"/>
      </w:divBdr>
    </w:div>
    <w:div w:id="207738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b.dowgielski@makmedia.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www.synektik.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1400</Words>
  <Characters>8402</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NBS</dc:creator>
  <cp:keywords/>
  <dc:description/>
  <cp:lastModifiedBy>Adam Szostak</cp:lastModifiedBy>
  <cp:revision>3</cp:revision>
  <dcterms:created xsi:type="dcterms:W3CDTF">2025-07-23T04:59:00Z</dcterms:created>
  <dcterms:modified xsi:type="dcterms:W3CDTF">2025-07-23T05:32:00Z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162f9c71,60c6f34,774af22a</vt:lpwstr>
  </property>
  <property fmtid="{D5CDD505-2E9C-101B-9397-08002B2CF9AE}" pid="3" name="ClassificationContentMarkingHeaderFontProps">
    <vt:lpwstr>#000000,8,Calibri</vt:lpwstr>
  </property>
  <property fmtid="{D5CDD505-2E9C-101B-9397-08002B2CF9AE}" pid="4" name="ClassificationContentMarkingHeaderText">
    <vt:lpwstr>_x000d_
                 Informacje Służbowe podmiotu z Grupy mBank - objęte ochroną | mBank Groups entity Business information - protected</vt:lpwstr>
  </property>
  <property fmtid="{D5CDD505-2E9C-101B-9397-08002B2CF9AE}" pid="5" name="MSIP_Label_c5b65afd-6ea5-476e-a61a-9d993387407d_Enabled">
    <vt:lpwstr>true</vt:lpwstr>
  </property>
  <property fmtid="{D5CDD505-2E9C-101B-9397-08002B2CF9AE}" pid="6" name="MSIP_Label_c5b65afd-6ea5-476e-a61a-9d993387407d_SetDate">
    <vt:lpwstr>2025-03-17T16:27:28Z</vt:lpwstr>
  </property>
  <property fmtid="{D5CDD505-2E9C-101B-9397-08002B2CF9AE}" pid="7" name="MSIP_Label_c5b65afd-6ea5-476e-a61a-9d993387407d_Method">
    <vt:lpwstr>Standard</vt:lpwstr>
  </property>
  <property fmtid="{D5CDD505-2E9C-101B-9397-08002B2CF9AE}" pid="8" name="MSIP_Label_c5b65afd-6ea5-476e-a61a-9d993387407d_Name">
    <vt:lpwstr>RMSProd31</vt:lpwstr>
  </property>
  <property fmtid="{D5CDD505-2E9C-101B-9397-08002B2CF9AE}" pid="9" name="MSIP_Label_c5b65afd-6ea5-476e-a61a-9d993387407d_SiteId">
    <vt:lpwstr>870a70bc-da20-400b-a46d-2df3fe44e4f3</vt:lpwstr>
  </property>
  <property fmtid="{D5CDD505-2E9C-101B-9397-08002B2CF9AE}" pid="10" name="MSIP_Label_c5b65afd-6ea5-476e-a61a-9d993387407d_ActionId">
    <vt:lpwstr>c2bd0b0b-eecb-4898-9e0f-1be43c63d8fd</vt:lpwstr>
  </property>
  <property fmtid="{D5CDD505-2E9C-101B-9397-08002B2CF9AE}" pid="11" name="MSIP_Label_c5b65afd-6ea5-476e-a61a-9d993387407d_ContentBits">
    <vt:lpwstr>1</vt:lpwstr>
  </property>
</Properties>
</file>