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E747" w14:textId="6B206EEC" w:rsidR="003F2F76" w:rsidRPr="0057625D" w:rsidRDefault="00755FA9" w:rsidP="003F2F76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>Informacja prasowa</w:t>
      </w:r>
      <w:r w:rsidR="00446A7A">
        <w:rPr>
          <w:rFonts w:ascii="Calibri" w:hAnsi="Calibri" w:cs="Calibri"/>
        </w:rPr>
        <w:t xml:space="preserve"> </w:t>
      </w:r>
    </w:p>
    <w:p w14:paraId="5038BB4F" w14:textId="483F5439" w:rsidR="00755FA9" w:rsidRPr="0057625D" w:rsidRDefault="004113E2" w:rsidP="00755FA9">
      <w:pPr>
        <w:jc w:val="right"/>
        <w:rPr>
          <w:rFonts w:ascii="Calibri" w:hAnsi="Calibri" w:cs="Calibri"/>
        </w:rPr>
      </w:pPr>
      <w:r w:rsidRPr="00DD7560">
        <w:rPr>
          <w:rFonts w:ascii="Calibri" w:hAnsi="Calibri" w:cs="Calibri"/>
        </w:rPr>
        <w:t>27</w:t>
      </w:r>
      <w:r w:rsidRPr="0057625D">
        <w:rPr>
          <w:rFonts w:ascii="Calibri" w:hAnsi="Calibri" w:cs="Calibri"/>
        </w:rPr>
        <w:t xml:space="preserve"> </w:t>
      </w:r>
      <w:r w:rsidR="00755FA9" w:rsidRPr="0057625D">
        <w:rPr>
          <w:rFonts w:ascii="Calibri" w:hAnsi="Calibri" w:cs="Calibri"/>
        </w:rPr>
        <w:t>marca 2025 r.</w:t>
      </w:r>
    </w:p>
    <w:p w14:paraId="7FA0E3A7" w14:textId="77777777" w:rsidR="00755FA9" w:rsidRPr="0057625D" w:rsidRDefault="00755FA9" w:rsidP="003F2F76">
      <w:pPr>
        <w:jc w:val="both"/>
        <w:rPr>
          <w:rFonts w:ascii="Calibri" w:hAnsi="Calibri" w:cs="Calibri"/>
        </w:rPr>
      </w:pPr>
    </w:p>
    <w:p w14:paraId="1589E7A7" w14:textId="1DB02041" w:rsidR="00EC2BE4" w:rsidRPr="0057625D" w:rsidRDefault="00E41942" w:rsidP="003F2F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7625D">
        <w:rPr>
          <w:rFonts w:ascii="Calibri" w:hAnsi="Calibri" w:cs="Calibri"/>
          <w:b/>
          <w:bCs/>
          <w:sz w:val="28"/>
          <w:szCs w:val="28"/>
        </w:rPr>
        <w:t>Synektik planuje</w:t>
      </w:r>
      <w:r w:rsidR="0010542A">
        <w:rPr>
          <w:rFonts w:ascii="Calibri" w:hAnsi="Calibri" w:cs="Calibri"/>
          <w:b/>
          <w:bCs/>
          <w:sz w:val="28"/>
          <w:szCs w:val="28"/>
        </w:rPr>
        <w:t xml:space="preserve"> podział</w:t>
      </w:r>
      <w:r w:rsidR="006D41BD">
        <w:rPr>
          <w:rFonts w:ascii="Calibri" w:hAnsi="Calibri" w:cs="Calibri"/>
          <w:b/>
          <w:bCs/>
          <w:sz w:val="28"/>
          <w:szCs w:val="28"/>
        </w:rPr>
        <w:t>.</w:t>
      </w:r>
      <w:r w:rsidR="0010542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D41BD">
        <w:rPr>
          <w:rFonts w:ascii="Calibri" w:hAnsi="Calibri" w:cs="Calibri"/>
          <w:b/>
          <w:bCs/>
          <w:sz w:val="28"/>
          <w:szCs w:val="28"/>
        </w:rPr>
        <w:t>W</w:t>
      </w:r>
      <w:r w:rsidR="0010542A">
        <w:rPr>
          <w:rFonts w:ascii="Calibri" w:hAnsi="Calibri" w:cs="Calibri"/>
          <w:b/>
          <w:bCs/>
          <w:sz w:val="28"/>
          <w:szCs w:val="28"/>
        </w:rPr>
        <w:t xml:space="preserve">ydzieli </w:t>
      </w:r>
      <w:r w:rsidR="006D41BD">
        <w:rPr>
          <w:rFonts w:ascii="Calibri" w:hAnsi="Calibri" w:cs="Calibri"/>
          <w:b/>
          <w:bCs/>
          <w:sz w:val="28"/>
          <w:szCs w:val="28"/>
        </w:rPr>
        <w:t xml:space="preserve">projekt badań nad </w:t>
      </w:r>
      <w:proofErr w:type="spellStart"/>
      <w:r w:rsidR="0010542A">
        <w:rPr>
          <w:rFonts w:ascii="Calibri" w:hAnsi="Calibri" w:cs="Calibri"/>
          <w:b/>
          <w:bCs/>
          <w:sz w:val="28"/>
          <w:szCs w:val="28"/>
        </w:rPr>
        <w:t>kardioznacznikiem</w:t>
      </w:r>
      <w:proofErr w:type="spellEnd"/>
      <w:r w:rsidR="006D41BD">
        <w:rPr>
          <w:rFonts w:ascii="Calibri" w:hAnsi="Calibri" w:cs="Calibri"/>
          <w:b/>
          <w:bCs/>
          <w:sz w:val="28"/>
          <w:szCs w:val="28"/>
        </w:rPr>
        <w:t xml:space="preserve"> do</w:t>
      </w:r>
      <w:r w:rsidR="00F331DB">
        <w:rPr>
          <w:rFonts w:ascii="Calibri" w:hAnsi="Calibri" w:cs="Calibri"/>
          <w:b/>
          <w:bCs/>
          <w:sz w:val="28"/>
          <w:szCs w:val="28"/>
        </w:rPr>
        <w:t> </w:t>
      </w:r>
      <w:r w:rsidR="006D41BD">
        <w:rPr>
          <w:rFonts w:ascii="Calibri" w:hAnsi="Calibri" w:cs="Calibri"/>
          <w:b/>
          <w:bCs/>
          <w:sz w:val="28"/>
          <w:szCs w:val="28"/>
        </w:rPr>
        <w:t>n</w:t>
      </w:r>
      <w:r w:rsidR="0010542A">
        <w:rPr>
          <w:rFonts w:ascii="Calibri" w:hAnsi="Calibri" w:cs="Calibri"/>
          <w:b/>
          <w:bCs/>
          <w:sz w:val="28"/>
          <w:szCs w:val="28"/>
        </w:rPr>
        <w:t>ow</w:t>
      </w:r>
      <w:r w:rsidR="006D41BD">
        <w:rPr>
          <w:rFonts w:ascii="Calibri" w:hAnsi="Calibri" w:cs="Calibri"/>
          <w:b/>
          <w:bCs/>
          <w:sz w:val="28"/>
          <w:szCs w:val="28"/>
        </w:rPr>
        <w:t>ej</w:t>
      </w:r>
      <w:r w:rsidR="0010542A">
        <w:rPr>
          <w:rFonts w:ascii="Calibri" w:hAnsi="Calibri" w:cs="Calibri"/>
          <w:b/>
          <w:bCs/>
          <w:sz w:val="28"/>
          <w:szCs w:val="28"/>
        </w:rPr>
        <w:t xml:space="preserve"> spółk</w:t>
      </w:r>
      <w:r w:rsidR="006D41BD">
        <w:rPr>
          <w:rFonts w:ascii="Calibri" w:hAnsi="Calibri" w:cs="Calibri"/>
          <w:b/>
          <w:bCs/>
          <w:sz w:val="28"/>
          <w:szCs w:val="28"/>
        </w:rPr>
        <w:t>i, która</w:t>
      </w:r>
      <w:r w:rsidR="0010542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63BDC">
        <w:rPr>
          <w:rFonts w:ascii="Calibri" w:hAnsi="Calibri" w:cs="Calibri"/>
          <w:b/>
          <w:bCs/>
          <w:sz w:val="28"/>
          <w:szCs w:val="28"/>
        </w:rPr>
        <w:t xml:space="preserve">również </w:t>
      </w:r>
      <w:r w:rsidR="00B8678F">
        <w:rPr>
          <w:rFonts w:ascii="Calibri" w:hAnsi="Calibri" w:cs="Calibri"/>
          <w:b/>
          <w:bCs/>
          <w:sz w:val="28"/>
          <w:szCs w:val="28"/>
        </w:rPr>
        <w:t xml:space="preserve">będzie notowana </w:t>
      </w:r>
      <w:r w:rsidR="0010542A">
        <w:rPr>
          <w:rFonts w:ascii="Calibri" w:hAnsi="Calibri" w:cs="Calibri"/>
          <w:b/>
          <w:bCs/>
          <w:sz w:val="28"/>
          <w:szCs w:val="28"/>
        </w:rPr>
        <w:t>na GPW</w:t>
      </w:r>
    </w:p>
    <w:p w14:paraId="5CBBF8C3" w14:textId="77777777" w:rsidR="00E41942" w:rsidRPr="0057625D" w:rsidRDefault="00E41942" w:rsidP="003F2F76">
      <w:pPr>
        <w:jc w:val="both"/>
        <w:rPr>
          <w:rFonts w:ascii="Calibri" w:hAnsi="Calibri" w:cs="Calibri"/>
        </w:rPr>
      </w:pPr>
    </w:p>
    <w:p w14:paraId="03B821EC" w14:textId="03C53D77" w:rsidR="00E41942" w:rsidRPr="0057625D" w:rsidRDefault="00E41942" w:rsidP="003F2F76">
      <w:pPr>
        <w:jc w:val="both"/>
        <w:rPr>
          <w:rFonts w:ascii="Calibri" w:hAnsi="Calibri" w:cs="Calibri"/>
          <w:b/>
          <w:bCs/>
        </w:rPr>
      </w:pPr>
      <w:r w:rsidRPr="0057625D">
        <w:rPr>
          <w:rFonts w:ascii="Calibri" w:hAnsi="Calibri" w:cs="Calibri"/>
          <w:b/>
          <w:bCs/>
        </w:rPr>
        <w:t xml:space="preserve">Synektik, </w:t>
      </w:r>
      <w:r w:rsidR="009171A2" w:rsidRPr="0057625D">
        <w:rPr>
          <w:rFonts w:ascii="Calibri" w:hAnsi="Calibri" w:cs="Calibri"/>
          <w:b/>
          <w:bCs/>
        </w:rPr>
        <w:t>dostawca zaawansowanych rozwiązań dla medycyny</w:t>
      </w:r>
      <w:r w:rsidRPr="0057625D">
        <w:rPr>
          <w:rFonts w:ascii="Calibri" w:hAnsi="Calibri" w:cs="Calibri"/>
          <w:b/>
          <w:bCs/>
        </w:rPr>
        <w:t xml:space="preserve">, </w:t>
      </w:r>
      <w:r w:rsidR="002D6C72" w:rsidRPr="0057625D">
        <w:rPr>
          <w:rFonts w:ascii="Calibri" w:hAnsi="Calibri" w:cs="Calibri"/>
          <w:b/>
          <w:bCs/>
        </w:rPr>
        <w:t xml:space="preserve">w tym innowacyjnych urządzeń medycznych i rozwiązań informatycznych, oraz wiodący polski producent </w:t>
      </w:r>
      <w:proofErr w:type="spellStart"/>
      <w:r w:rsidR="002D6C72" w:rsidRPr="0057625D">
        <w:rPr>
          <w:rFonts w:ascii="Calibri" w:hAnsi="Calibri" w:cs="Calibri"/>
          <w:b/>
          <w:bCs/>
        </w:rPr>
        <w:t>radiofarmaceutyków</w:t>
      </w:r>
      <w:proofErr w:type="spellEnd"/>
      <w:r w:rsidR="002D6C72" w:rsidRPr="0057625D">
        <w:rPr>
          <w:rFonts w:ascii="Calibri" w:hAnsi="Calibri" w:cs="Calibri"/>
          <w:b/>
          <w:bCs/>
        </w:rPr>
        <w:t xml:space="preserve">, </w:t>
      </w:r>
      <w:r w:rsidRPr="0057625D">
        <w:rPr>
          <w:rFonts w:ascii="Calibri" w:hAnsi="Calibri" w:cs="Calibri"/>
          <w:b/>
          <w:bCs/>
        </w:rPr>
        <w:t xml:space="preserve">zamierza podzielić się na dwie niezależne spółki. </w:t>
      </w:r>
      <w:r w:rsidR="002D6C72" w:rsidRPr="0057625D">
        <w:rPr>
          <w:rFonts w:ascii="Calibri" w:hAnsi="Calibri" w:cs="Calibri"/>
          <w:b/>
          <w:bCs/>
        </w:rPr>
        <w:t xml:space="preserve">Giełdowa </w:t>
      </w:r>
      <w:r w:rsidR="004E7ED5">
        <w:rPr>
          <w:rFonts w:ascii="Calibri" w:hAnsi="Calibri" w:cs="Calibri"/>
          <w:b/>
          <w:bCs/>
        </w:rPr>
        <w:t>firma</w:t>
      </w:r>
      <w:r w:rsidR="002D6C72" w:rsidRPr="0057625D">
        <w:rPr>
          <w:rFonts w:ascii="Calibri" w:hAnsi="Calibri" w:cs="Calibri"/>
          <w:b/>
          <w:bCs/>
        </w:rPr>
        <w:t xml:space="preserve"> planuje wydzielić do nowego podmiotu działalność związaną </w:t>
      </w:r>
      <w:r w:rsidR="00215B2C">
        <w:rPr>
          <w:rFonts w:ascii="Calibri" w:hAnsi="Calibri" w:cs="Calibri"/>
          <w:b/>
          <w:bCs/>
        </w:rPr>
        <w:t xml:space="preserve">m.in. </w:t>
      </w:r>
      <w:r w:rsidR="002D6C72" w:rsidRPr="0057625D">
        <w:rPr>
          <w:rFonts w:ascii="Calibri" w:hAnsi="Calibri" w:cs="Calibri"/>
          <w:b/>
          <w:bCs/>
        </w:rPr>
        <w:t xml:space="preserve">z badaniami nad </w:t>
      </w:r>
      <w:proofErr w:type="spellStart"/>
      <w:r w:rsidR="002D6C72" w:rsidRPr="0057625D">
        <w:rPr>
          <w:rFonts w:ascii="Calibri" w:hAnsi="Calibri" w:cs="Calibri"/>
          <w:b/>
          <w:bCs/>
        </w:rPr>
        <w:t>kardioznacznikiem</w:t>
      </w:r>
      <w:proofErr w:type="spellEnd"/>
      <w:r w:rsidR="00B3203C">
        <w:rPr>
          <w:rFonts w:ascii="Calibri" w:hAnsi="Calibri" w:cs="Calibri"/>
          <w:b/>
          <w:bCs/>
        </w:rPr>
        <w:t>. O</w:t>
      </w:r>
      <w:r w:rsidR="002D6C72" w:rsidRPr="0057625D">
        <w:rPr>
          <w:rFonts w:ascii="Calibri" w:hAnsi="Calibri" w:cs="Calibri"/>
          <w:b/>
          <w:bCs/>
        </w:rPr>
        <w:t>tw</w:t>
      </w:r>
      <w:r w:rsidR="00B3203C">
        <w:rPr>
          <w:rFonts w:ascii="Calibri" w:hAnsi="Calibri" w:cs="Calibri"/>
          <w:b/>
          <w:bCs/>
        </w:rPr>
        <w:t xml:space="preserve">orzy to </w:t>
      </w:r>
      <w:r w:rsidR="002D6C72" w:rsidRPr="0057625D">
        <w:rPr>
          <w:rFonts w:ascii="Calibri" w:hAnsi="Calibri" w:cs="Calibri"/>
          <w:b/>
          <w:bCs/>
        </w:rPr>
        <w:t xml:space="preserve">nowe możliwości </w:t>
      </w:r>
      <w:r w:rsidR="00EB6520">
        <w:rPr>
          <w:rFonts w:ascii="Calibri" w:hAnsi="Calibri" w:cs="Calibri"/>
          <w:b/>
          <w:bCs/>
        </w:rPr>
        <w:t xml:space="preserve">pozyskania </w:t>
      </w:r>
      <w:r w:rsidR="0057625D" w:rsidRPr="0057625D">
        <w:rPr>
          <w:rFonts w:ascii="Calibri" w:hAnsi="Calibri" w:cs="Calibri"/>
          <w:b/>
          <w:bCs/>
        </w:rPr>
        <w:t xml:space="preserve">finansowania </w:t>
      </w:r>
      <w:r w:rsidR="00EB6520">
        <w:rPr>
          <w:rFonts w:ascii="Calibri" w:hAnsi="Calibri" w:cs="Calibri"/>
          <w:b/>
          <w:bCs/>
        </w:rPr>
        <w:t xml:space="preserve">na </w:t>
      </w:r>
      <w:r w:rsidR="0057625D" w:rsidRPr="0057625D">
        <w:rPr>
          <w:rFonts w:ascii="Calibri" w:hAnsi="Calibri" w:cs="Calibri"/>
          <w:b/>
          <w:bCs/>
        </w:rPr>
        <w:t>dalsz</w:t>
      </w:r>
      <w:r w:rsidR="00EB6520">
        <w:rPr>
          <w:rFonts w:ascii="Calibri" w:hAnsi="Calibri" w:cs="Calibri"/>
          <w:b/>
          <w:bCs/>
        </w:rPr>
        <w:t>e</w:t>
      </w:r>
      <w:r w:rsidR="0057625D" w:rsidRPr="0057625D">
        <w:rPr>
          <w:rFonts w:ascii="Calibri" w:hAnsi="Calibri" w:cs="Calibri"/>
          <w:b/>
          <w:bCs/>
        </w:rPr>
        <w:t xml:space="preserve"> bada</w:t>
      </w:r>
      <w:r w:rsidR="00EB6520">
        <w:rPr>
          <w:rFonts w:ascii="Calibri" w:hAnsi="Calibri" w:cs="Calibri"/>
          <w:b/>
          <w:bCs/>
        </w:rPr>
        <w:t>nia</w:t>
      </w:r>
      <w:r w:rsidR="0057625D" w:rsidRPr="0057625D">
        <w:rPr>
          <w:rFonts w:ascii="Calibri" w:hAnsi="Calibri" w:cs="Calibri"/>
          <w:b/>
          <w:bCs/>
        </w:rPr>
        <w:t xml:space="preserve"> kliniczn</w:t>
      </w:r>
      <w:r w:rsidR="00EB6520">
        <w:rPr>
          <w:rFonts w:ascii="Calibri" w:hAnsi="Calibri" w:cs="Calibri"/>
          <w:b/>
          <w:bCs/>
        </w:rPr>
        <w:t>e</w:t>
      </w:r>
      <w:r w:rsidR="0057625D" w:rsidRPr="0057625D">
        <w:rPr>
          <w:rFonts w:ascii="Calibri" w:hAnsi="Calibri" w:cs="Calibri"/>
          <w:b/>
          <w:bCs/>
        </w:rPr>
        <w:t xml:space="preserve"> i </w:t>
      </w:r>
      <w:r w:rsidR="00215B2C">
        <w:rPr>
          <w:rFonts w:ascii="Calibri" w:hAnsi="Calibri" w:cs="Calibri"/>
          <w:b/>
          <w:bCs/>
        </w:rPr>
        <w:t>przyszł</w:t>
      </w:r>
      <w:r w:rsidR="00EB6520">
        <w:rPr>
          <w:rFonts w:ascii="Calibri" w:hAnsi="Calibri" w:cs="Calibri"/>
          <w:b/>
          <w:bCs/>
        </w:rPr>
        <w:t>ą</w:t>
      </w:r>
      <w:r w:rsidR="00215B2C">
        <w:rPr>
          <w:rFonts w:ascii="Calibri" w:hAnsi="Calibri" w:cs="Calibri"/>
          <w:b/>
          <w:bCs/>
        </w:rPr>
        <w:t xml:space="preserve"> </w:t>
      </w:r>
      <w:r w:rsidR="0057625D" w:rsidRPr="0057625D">
        <w:rPr>
          <w:rFonts w:ascii="Calibri" w:hAnsi="Calibri" w:cs="Calibri"/>
          <w:b/>
          <w:bCs/>
        </w:rPr>
        <w:t>komercjalizacj</w:t>
      </w:r>
      <w:r w:rsidR="00EB6520">
        <w:rPr>
          <w:rFonts w:ascii="Calibri" w:hAnsi="Calibri" w:cs="Calibri"/>
          <w:b/>
          <w:bCs/>
        </w:rPr>
        <w:t>ę</w:t>
      </w:r>
      <w:r w:rsidR="0057625D" w:rsidRPr="0057625D">
        <w:rPr>
          <w:rFonts w:ascii="Calibri" w:hAnsi="Calibri" w:cs="Calibri"/>
          <w:b/>
          <w:bCs/>
        </w:rPr>
        <w:t xml:space="preserve"> tego innowacyjnego </w:t>
      </w:r>
      <w:proofErr w:type="spellStart"/>
      <w:r w:rsidR="008B2459">
        <w:rPr>
          <w:rFonts w:ascii="Calibri" w:hAnsi="Calibri" w:cs="Calibri"/>
          <w:b/>
          <w:bCs/>
        </w:rPr>
        <w:t>radiofarmac</w:t>
      </w:r>
      <w:r w:rsidR="00A5326F">
        <w:rPr>
          <w:rFonts w:ascii="Calibri" w:hAnsi="Calibri" w:cs="Calibri"/>
          <w:b/>
          <w:bCs/>
        </w:rPr>
        <w:t>e</w:t>
      </w:r>
      <w:r w:rsidR="008B2459">
        <w:rPr>
          <w:rFonts w:ascii="Calibri" w:hAnsi="Calibri" w:cs="Calibri"/>
          <w:b/>
          <w:bCs/>
        </w:rPr>
        <w:t>utyku</w:t>
      </w:r>
      <w:proofErr w:type="spellEnd"/>
      <w:r w:rsidR="00446A7A">
        <w:rPr>
          <w:rFonts w:ascii="Calibri" w:hAnsi="Calibri" w:cs="Calibri"/>
          <w:b/>
          <w:bCs/>
        </w:rPr>
        <w:t xml:space="preserve">, </w:t>
      </w:r>
      <w:r w:rsidR="0010542A">
        <w:rPr>
          <w:rFonts w:ascii="Calibri" w:hAnsi="Calibri" w:cs="Calibri"/>
          <w:b/>
          <w:bCs/>
        </w:rPr>
        <w:t>o</w:t>
      </w:r>
      <w:r w:rsidR="00446A7A">
        <w:rPr>
          <w:rFonts w:ascii="Calibri" w:hAnsi="Calibri" w:cs="Calibri"/>
          <w:b/>
          <w:bCs/>
        </w:rPr>
        <w:t xml:space="preserve"> globalnym </w:t>
      </w:r>
      <w:r w:rsidR="0010542A">
        <w:rPr>
          <w:rFonts w:ascii="Calibri" w:hAnsi="Calibri" w:cs="Calibri"/>
          <w:b/>
          <w:bCs/>
        </w:rPr>
        <w:t>potencjale sprzedaży</w:t>
      </w:r>
      <w:r w:rsidR="0057625D" w:rsidRPr="0057625D">
        <w:rPr>
          <w:rFonts w:ascii="Calibri" w:hAnsi="Calibri" w:cs="Calibri"/>
          <w:b/>
          <w:bCs/>
        </w:rPr>
        <w:t xml:space="preserve">. </w:t>
      </w:r>
      <w:r w:rsidR="002D6C72" w:rsidRPr="0057625D">
        <w:rPr>
          <w:rFonts w:ascii="Calibri" w:hAnsi="Calibri" w:cs="Calibri"/>
          <w:b/>
          <w:bCs/>
        </w:rPr>
        <w:t>Pozostała działalność</w:t>
      </w:r>
      <w:r w:rsidR="00B8678F">
        <w:rPr>
          <w:rFonts w:ascii="Calibri" w:hAnsi="Calibri" w:cs="Calibri"/>
          <w:b/>
          <w:bCs/>
        </w:rPr>
        <w:t xml:space="preserve"> operacyjna</w:t>
      </w:r>
      <w:r w:rsidR="002D6C72" w:rsidRPr="0057625D">
        <w:rPr>
          <w:rFonts w:ascii="Calibri" w:hAnsi="Calibri" w:cs="Calibri"/>
          <w:b/>
          <w:bCs/>
        </w:rPr>
        <w:t xml:space="preserve"> pozostanie w</w:t>
      </w:r>
      <w:r w:rsidR="00446A7A">
        <w:rPr>
          <w:rFonts w:ascii="Calibri" w:hAnsi="Calibri" w:cs="Calibri"/>
          <w:b/>
          <w:bCs/>
        </w:rPr>
        <w:t xml:space="preserve"> </w:t>
      </w:r>
      <w:proofErr w:type="spellStart"/>
      <w:r w:rsidR="002D6C72" w:rsidRPr="0057625D">
        <w:rPr>
          <w:rFonts w:ascii="Calibri" w:hAnsi="Calibri" w:cs="Calibri"/>
          <w:b/>
          <w:bCs/>
        </w:rPr>
        <w:t>Synektiku</w:t>
      </w:r>
      <w:proofErr w:type="spellEnd"/>
      <w:r w:rsidR="002D6C72" w:rsidRPr="0057625D">
        <w:rPr>
          <w:rFonts w:ascii="Calibri" w:hAnsi="Calibri" w:cs="Calibri"/>
          <w:b/>
          <w:bCs/>
        </w:rPr>
        <w:t xml:space="preserve">, który </w:t>
      </w:r>
      <w:r w:rsidR="00EB6520">
        <w:rPr>
          <w:rFonts w:ascii="Calibri" w:hAnsi="Calibri" w:cs="Calibri"/>
          <w:b/>
          <w:bCs/>
        </w:rPr>
        <w:t xml:space="preserve">po podziale </w:t>
      </w:r>
      <w:r w:rsidR="002D6C72" w:rsidRPr="0057625D">
        <w:rPr>
          <w:rFonts w:ascii="Calibri" w:hAnsi="Calibri" w:cs="Calibri"/>
          <w:b/>
          <w:bCs/>
        </w:rPr>
        <w:t xml:space="preserve">będzie </w:t>
      </w:r>
      <w:r w:rsidR="0057625D" w:rsidRPr="0057625D">
        <w:rPr>
          <w:rFonts w:ascii="Calibri" w:hAnsi="Calibri" w:cs="Calibri"/>
          <w:b/>
          <w:bCs/>
        </w:rPr>
        <w:t>spółką</w:t>
      </w:r>
      <w:r w:rsidR="002D6C72" w:rsidRPr="0057625D">
        <w:rPr>
          <w:rFonts w:ascii="Calibri" w:hAnsi="Calibri" w:cs="Calibri"/>
          <w:b/>
          <w:bCs/>
        </w:rPr>
        <w:t xml:space="preserve"> </w:t>
      </w:r>
      <w:r w:rsidR="00EB6520" w:rsidRPr="0057625D">
        <w:rPr>
          <w:rFonts w:ascii="Calibri" w:hAnsi="Calibri" w:cs="Calibri"/>
          <w:b/>
          <w:bCs/>
        </w:rPr>
        <w:t>o</w:t>
      </w:r>
      <w:r w:rsidR="00EB6520">
        <w:rPr>
          <w:rFonts w:ascii="Calibri" w:hAnsi="Calibri" w:cs="Calibri"/>
          <w:b/>
          <w:bCs/>
        </w:rPr>
        <w:t xml:space="preserve"> </w:t>
      </w:r>
      <w:r w:rsidR="00EB6520" w:rsidRPr="0057625D">
        <w:rPr>
          <w:rFonts w:ascii="Calibri" w:hAnsi="Calibri" w:cs="Calibri"/>
          <w:b/>
          <w:bCs/>
        </w:rPr>
        <w:t xml:space="preserve">wyższej rentowności </w:t>
      </w:r>
      <w:r w:rsidR="00EB6520">
        <w:rPr>
          <w:rFonts w:ascii="Calibri" w:hAnsi="Calibri" w:cs="Calibri"/>
          <w:b/>
          <w:bCs/>
        </w:rPr>
        <w:t>i istotnym potencja</w:t>
      </w:r>
      <w:r w:rsidR="00B8678F">
        <w:rPr>
          <w:rFonts w:ascii="Calibri" w:hAnsi="Calibri" w:cs="Calibri"/>
          <w:b/>
          <w:bCs/>
        </w:rPr>
        <w:t>le</w:t>
      </w:r>
      <w:r w:rsidR="00EB6520">
        <w:rPr>
          <w:rFonts w:ascii="Calibri" w:hAnsi="Calibri" w:cs="Calibri"/>
          <w:b/>
          <w:bCs/>
        </w:rPr>
        <w:t xml:space="preserve"> </w:t>
      </w:r>
      <w:r w:rsidR="002D6C72" w:rsidRPr="0057625D">
        <w:rPr>
          <w:rFonts w:ascii="Calibri" w:hAnsi="Calibri" w:cs="Calibri"/>
          <w:b/>
          <w:bCs/>
        </w:rPr>
        <w:t>dywidendow</w:t>
      </w:r>
      <w:r w:rsidR="00EB6520">
        <w:rPr>
          <w:rFonts w:ascii="Calibri" w:hAnsi="Calibri" w:cs="Calibri"/>
          <w:b/>
          <w:bCs/>
        </w:rPr>
        <w:t>ym</w:t>
      </w:r>
      <w:r w:rsidR="002D6C72" w:rsidRPr="0057625D">
        <w:rPr>
          <w:rFonts w:ascii="Calibri" w:hAnsi="Calibri" w:cs="Calibri"/>
          <w:b/>
          <w:bCs/>
        </w:rPr>
        <w:t xml:space="preserve">. </w:t>
      </w:r>
      <w:r w:rsidR="00EB6520">
        <w:rPr>
          <w:rFonts w:ascii="Calibri" w:hAnsi="Calibri" w:cs="Calibri"/>
          <w:b/>
          <w:bCs/>
        </w:rPr>
        <w:t>W wyniku podziału a</w:t>
      </w:r>
      <w:r w:rsidR="00814339" w:rsidRPr="00814339">
        <w:rPr>
          <w:rFonts w:ascii="Calibri" w:hAnsi="Calibri" w:cs="Calibri"/>
          <w:b/>
          <w:bCs/>
        </w:rPr>
        <w:t xml:space="preserve">kcjonariusze </w:t>
      </w:r>
      <w:proofErr w:type="spellStart"/>
      <w:r w:rsidR="00814339" w:rsidRPr="00814339">
        <w:rPr>
          <w:rFonts w:ascii="Calibri" w:hAnsi="Calibri" w:cs="Calibri"/>
          <w:b/>
          <w:bCs/>
        </w:rPr>
        <w:t>Synektik</w:t>
      </w:r>
      <w:r w:rsidR="00814339">
        <w:rPr>
          <w:rFonts w:ascii="Calibri" w:hAnsi="Calibri" w:cs="Calibri"/>
          <w:b/>
          <w:bCs/>
        </w:rPr>
        <w:t>a</w:t>
      </w:r>
      <w:proofErr w:type="spellEnd"/>
      <w:r w:rsidR="00814339" w:rsidRPr="00814339">
        <w:rPr>
          <w:rFonts w:ascii="Calibri" w:hAnsi="Calibri" w:cs="Calibri"/>
          <w:b/>
          <w:bCs/>
        </w:rPr>
        <w:t xml:space="preserve"> </w:t>
      </w:r>
      <w:r w:rsidR="00EB6520">
        <w:rPr>
          <w:rFonts w:ascii="Calibri" w:hAnsi="Calibri" w:cs="Calibri"/>
          <w:b/>
          <w:bCs/>
        </w:rPr>
        <w:t>obejmą akcje</w:t>
      </w:r>
      <w:r w:rsidR="00814339" w:rsidRPr="00814339">
        <w:rPr>
          <w:rFonts w:ascii="Calibri" w:hAnsi="Calibri" w:cs="Calibri"/>
          <w:b/>
          <w:bCs/>
        </w:rPr>
        <w:t xml:space="preserve"> nowej </w:t>
      </w:r>
      <w:r w:rsidR="00583A2F">
        <w:rPr>
          <w:rFonts w:ascii="Calibri" w:hAnsi="Calibri" w:cs="Calibri"/>
          <w:b/>
          <w:bCs/>
        </w:rPr>
        <w:t xml:space="preserve">spółki </w:t>
      </w:r>
      <w:r w:rsidR="00F47DDC">
        <w:rPr>
          <w:rFonts w:ascii="Calibri" w:hAnsi="Calibri" w:cs="Calibri"/>
          <w:b/>
          <w:bCs/>
        </w:rPr>
        <w:t>(proporcjonalnie do posiadanych przez nich udziałów)</w:t>
      </w:r>
      <w:r w:rsidR="00814339">
        <w:rPr>
          <w:rFonts w:ascii="Calibri" w:hAnsi="Calibri" w:cs="Calibri"/>
          <w:b/>
          <w:bCs/>
        </w:rPr>
        <w:t>, a o</w:t>
      </w:r>
      <w:r w:rsidRPr="0057625D">
        <w:rPr>
          <w:rFonts w:ascii="Calibri" w:hAnsi="Calibri" w:cs="Calibri"/>
          <w:b/>
          <w:bCs/>
        </w:rPr>
        <w:t xml:space="preserve">bie </w:t>
      </w:r>
      <w:r w:rsidR="0057625D" w:rsidRPr="0057625D">
        <w:rPr>
          <w:rFonts w:ascii="Calibri" w:hAnsi="Calibri" w:cs="Calibri"/>
          <w:b/>
          <w:bCs/>
        </w:rPr>
        <w:t>firmy</w:t>
      </w:r>
      <w:r w:rsidRPr="0057625D">
        <w:rPr>
          <w:rFonts w:ascii="Calibri" w:hAnsi="Calibri" w:cs="Calibri"/>
          <w:b/>
          <w:bCs/>
        </w:rPr>
        <w:t xml:space="preserve"> będą notowane na GPW w</w:t>
      </w:r>
      <w:r w:rsidR="00F47DDC">
        <w:rPr>
          <w:rFonts w:ascii="Calibri" w:hAnsi="Calibri" w:cs="Calibri"/>
          <w:b/>
          <w:bCs/>
        </w:rPr>
        <w:t> </w:t>
      </w:r>
      <w:r w:rsidRPr="0057625D">
        <w:rPr>
          <w:rFonts w:ascii="Calibri" w:hAnsi="Calibri" w:cs="Calibri"/>
          <w:b/>
          <w:bCs/>
        </w:rPr>
        <w:t xml:space="preserve">Warszawie. Intencją </w:t>
      </w:r>
      <w:r w:rsidR="00E717D1">
        <w:rPr>
          <w:rFonts w:ascii="Calibri" w:hAnsi="Calibri" w:cs="Calibri"/>
          <w:b/>
          <w:bCs/>
        </w:rPr>
        <w:t xml:space="preserve">Zarządu </w:t>
      </w:r>
      <w:r w:rsidRPr="0057625D">
        <w:rPr>
          <w:rFonts w:ascii="Calibri" w:hAnsi="Calibri" w:cs="Calibri"/>
          <w:b/>
          <w:bCs/>
        </w:rPr>
        <w:t xml:space="preserve">jest, </w:t>
      </w:r>
      <w:r w:rsidR="00755FA9" w:rsidRPr="0057625D">
        <w:rPr>
          <w:rFonts w:ascii="Calibri" w:hAnsi="Calibri" w:cs="Calibri"/>
          <w:b/>
          <w:bCs/>
        </w:rPr>
        <w:t>a</w:t>
      </w:r>
      <w:r w:rsidRPr="0057625D">
        <w:rPr>
          <w:rFonts w:ascii="Calibri" w:hAnsi="Calibri" w:cs="Calibri"/>
          <w:b/>
          <w:bCs/>
        </w:rPr>
        <w:t>by podział został sfinalizowany w</w:t>
      </w:r>
      <w:r w:rsidR="008C2E04">
        <w:rPr>
          <w:rFonts w:ascii="Calibri" w:hAnsi="Calibri" w:cs="Calibri"/>
          <w:b/>
          <w:bCs/>
        </w:rPr>
        <w:t xml:space="preserve"> </w:t>
      </w:r>
      <w:r w:rsidR="00814339" w:rsidRPr="004113E2">
        <w:rPr>
          <w:rFonts w:ascii="Calibri" w:hAnsi="Calibri" w:cs="Calibri"/>
          <w:b/>
          <w:bCs/>
        </w:rPr>
        <w:t>pierwszym</w:t>
      </w:r>
      <w:r w:rsidR="008C2E04" w:rsidRPr="004113E2">
        <w:rPr>
          <w:rFonts w:ascii="Calibri" w:hAnsi="Calibri" w:cs="Calibri"/>
          <w:b/>
          <w:bCs/>
        </w:rPr>
        <w:t xml:space="preserve"> </w:t>
      </w:r>
      <w:r w:rsidR="00A5326F" w:rsidRPr="004113E2">
        <w:rPr>
          <w:rFonts w:ascii="Calibri" w:hAnsi="Calibri" w:cs="Calibri"/>
          <w:b/>
          <w:bCs/>
        </w:rPr>
        <w:t>półroczu</w:t>
      </w:r>
      <w:r w:rsidR="00446A7A">
        <w:rPr>
          <w:rFonts w:ascii="Calibri" w:hAnsi="Calibri" w:cs="Calibri"/>
          <w:b/>
          <w:bCs/>
        </w:rPr>
        <w:t xml:space="preserve"> 2026</w:t>
      </w:r>
      <w:r w:rsidR="008B2459">
        <w:rPr>
          <w:rFonts w:ascii="Calibri" w:hAnsi="Calibri" w:cs="Calibri"/>
          <w:b/>
          <w:bCs/>
        </w:rPr>
        <w:t xml:space="preserve"> </w:t>
      </w:r>
      <w:r w:rsidR="00446A7A">
        <w:rPr>
          <w:rFonts w:ascii="Calibri" w:hAnsi="Calibri" w:cs="Calibri"/>
          <w:b/>
          <w:bCs/>
        </w:rPr>
        <w:t>r</w:t>
      </w:r>
      <w:r w:rsidRPr="0057625D">
        <w:rPr>
          <w:rFonts w:ascii="Calibri" w:hAnsi="Calibri" w:cs="Calibri"/>
          <w:b/>
          <w:bCs/>
        </w:rPr>
        <w:t xml:space="preserve">. </w:t>
      </w:r>
    </w:p>
    <w:p w14:paraId="21939DAA" w14:textId="77777777" w:rsidR="003F2F76" w:rsidRDefault="003F2F76" w:rsidP="003F2F76">
      <w:pPr>
        <w:jc w:val="both"/>
        <w:rPr>
          <w:rFonts w:ascii="Calibri" w:hAnsi="Calibri" w:cs="Calibri"/>
        </w:rPr>
      </w:pPr>
    </w:p>
    <w:p w14:paraId="4DD37C4D" w14:textId="38465B3E" w:rsidR="00E90D83" w:rsidRPr="000D3952" w:rsidRDefault="006617B3" w:rsidP="00E90D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– Synektik </w:t>
      </w:r>
      <w:r w:rsidR="00E90D83" w:rsidRPr="000D3952">
        <w:rPr>
          <w:rFonts w:ascii="Calibri" w:hAnsi="Calibri" w:cs="Calibri"/>
          <w:i/>
          <w:iCs/>
        </w:rPr>
        <w:t xml:space="preserve">prowadzi obecnie </w:t>
      </w:r>
      <w:r w:rsidR="0010542A">
        <w:rPr>
          <w:rFonts w:ascii="Calibri" w:hAnsi="Calibri" w:cs="Calibri"/>
          <w:i/>
          <w:iCs/>
        </w:rPr>
        <w:t>zróżnicowaną</w:t>
      </w:r>
      <w:r w:rsidR="0010542A" w:rsidRPr="000D3952">
        <w:rPr>
          <w:rFonts w:ascii="Calibri" w:hAnsi="Calibri" w:cs="Calibri"/>
          <w:i/>
          <w:iCs/>
        </w:rPr>
        <w:t xml:space="preserve"> </w:t>
      </w:r>
      <w:r w:rsidR="00E90D83" w:rsidRPr="000D3952">
        <w:rPr>
          <w:rFonts w:ascii="Calibri" w:hAnsi="Calibri" w:cs="Calibri"/>
          <w:i/>
          <w:iCs/>
        </w:rPr>
        <w:t xml:space="preserve">działalność. Z jednej strony zajmuje się sprzedażą i serwisem urządzeń medycznych oraz produkcją </w:t>
      </w:r>
      <w:proofErr w:type="spellStart"/>
      <w:r w:rsidR="00E90D83" w:rsidRPr="000D3952">
        <w:rPr>
          <w:rFonts w:ascii="Calibri" w:hAnsi="Calibri" w:cs="Calibri"/>
          <w:i/>
          <w:iCs/>
        </w:rPr>
        <w:t>radiofarmaceutyków</w:t>
      </w:r>
      <w:proofErr w:type="spellEnd"/>
      <w:r w:rsidR="00E90D83" w:rsidRPr="000D3952">
        <w:rPr>
          <w:rFonts w:ascii="Calibri" w:hAnsi="Calibri" w:cs="Calibri"/>
          <w:i/>
          <w:iCs/>
        </w:rPr>
        <w:t xml:space="preserve">, które są źródłem </w:t>
      </w:r>
      <w:r>
        <w:rPr>
          <w:rFonts w:ascii="Calibri" w:hAnsi="Calibri" w:cs="Calibri"/>
          <w:i/>
          <w:iCs/>
        </w:rPr>
        <w:t xml:space="preserve">przewidywalnych, </w:t>
      </w:r>
      <w:r w:rsidR="0010542A">
        <w:rPr>
          <w:rFonts w:ascii="Calibri" w:hAnsi="Calibri" w:cs="Calibri"/>
          <w:i/>
          <w:iCs/>
        </w:rPr>
        <w:t>rosnących</w:t>
      </w:r>
      <w:r w:rsidR="0010542A" w:rsidRPr="000D3952">
        <w:rPr>
          <w:rFonts w:ascii="Calibri" w:hAnsi="Calibri" w:cs="Calibri"/>
          <w:i/>
          <w:iCs/>
        </w:rPr>
        <w:t xml:space="preserve"> </w:t>
      </w:r>
      <w:r w:rsidR="00E90D83" w:rsidRPr="000D3952">
        <w:rPr>
          <w:rFonts w:ascii="Calibri" w:hAnsi="Calibri" w:cs="Calibri"/>
          <w:i/>
          <w:iCs/>
        </w:rPr>
        <w:t xml:space="preserve">przychodów i zysków. Z drugiej strony </w:t>
      </w:r>
      <w:r w:rsidR="000D3952" w:rsidRPr="000D3952">
        <w:rPr>
          <w:rFonts w:ascii="Calibri" w:hAnsi="Calibri" w:cs="Calibri"/>
          <w:i/>
          <w:iCs/>
        </w:rPr>
        <w:t>–</w:t>
      </w:r>
      <w:r w:rsidR="00E90D83" w:rsidRPr="000D3952">
        <w:rPr>
          <w:rFonts w:ascii="Calibri" w:hAnsi="Calibri" w:cs="Calibri"/>
          <w:i/>
          <w:iCs/>
        </w:rPr>
        <w:t xml:space="preserve"> </w:t>
      </w:r>
      <w:r w:rsidR="000D3952" w:rsidRPr="000D3952">
        <w:rPr>
          <w:rFonts w:ascii="Calibri" w:hAnsi="Calibri" w:cs="Calibri"/>
          <w:i/>
          <w:iCs/>
        </w:rPr>
        <w:t xml:space="preserve">prowadzi kosztowne badania, przede wszystkim nad </w:t>
      </w:r>
      <w:proofErr w:type="spellStart"/>
      <w:r w:rsidR="000D3952" w:rsidRPr="000D3952">
        <w:rPr>
          <w:rFonts w:ascii="Calibri" w:hAnsi="Calibri" w:cs="Calibri"/>
          <w:i/>
          <w:iCs/>
        </w:rPr>
        <w:t>kardioznacznikiem</w:t>
      </w:r>
      <w:proofErr w:type="spellEnd"/>
      <w:r w:rsidR="000D3952" w:rsidRPr="000D3952">
        <w:rPr>
          <w:rFonts w:ascii="Calibri" w:hAnsi="Calibri" w:cs="Calibri"/>
          <w:i/>
          <w:iCs/>
        </w:rPr>
        <w:t>, któr</w:t>
      </w:r>
      <w:r w:rsidR="00BE2985">
        <w:rPr>
          <w:rFonts w:ascii="Calibri" w:hAnsi="Calibri" w:cs="Calibri"/>
          <w:i/>
          <w:iCs/>
        </w:rPr>
        <w:t>y ma ogromny potencjał związany z jego przyszłą komercjalizacją, ale</w:t>
      </w:r>
      <w:r w:rsidR="000D3952" w:rsidRPr="000D3952">
        <w:rPr>
          <w:rFonts w:ascii="Calibri" w:hAnsi="Calibri" w:cs="Calibri"/>
          <w:i/>
          <w:iCs/>
        </w:rPr>
        <w:t xml:space="preserve"> na obecnym etapie nie </w:t>
      </w:r>
      <w:r w:rsidR="00BE2985" w:rsidRPr="000D3952">
        <w:rPr>
          <w:rFonts w:ascii="Calibri" w:hAnsi="Calibri" w:cs="Calibri"/>
          <w:i/>
          <w:iCs/>
        </w:rPr>
        <w:t>przynos</w:t>
      </w:r>
      <w:r w:rsidR="00BE2985">
        <w:rPr>
          <w:rFonts w:ascii="Calibri" w:hAnsi="Calibri" w:cs="Calibri"/>
          <w:i/>
          <w:iCs/>
        </w:rPr>
        <w:t>i jeszcze</w:t>
      </w:r>
      <w:r w:rsidR="00BE2985" w:rsidRPr="000D3952">
        <w:rPr>
          <w:rFonts w:ascii="Calibri" w:hAnsi="Calibri" w:cs="Calibri"/>
          <w:i/>
          <w:iCs/>
        </w:rPr>
        <w:t xml:space="preserve"> </w:t>
      </w:r>
      <w:r w:rsidR="000D3952" w:rsidRPr="000D3952">
        <w:rPr>
          <w:rFonts w:ascii="Calibri" w:hAnsi="Calibri" w:cs="Calibri"/>
          <w:i/>
          <w:iCs/>
        </w:rPr>
        <w:t>przychodów. Ob</w:t>
      </w:r>
      <w:r w:rsidR="000D3952">
        <w:rPr>
          <w:rFonts w:ascii="Calibri" w:hAnsi="Calibri" w:cs="Calibri"/>
          <w:i/>
          <w:iCs/>
        </w:rPr>
        <w:t>ydwa rodzaje</w:t>
      </w:r>
      <w:r w:rsidR="000D3952" w:rsidRPr="000D3952">
        <w:rPr>
          <w:rFonts w:ascii="Calibri" w:hAnsi="Calibri" w:cs="Calibri"/>
          <w:i/>
          <w:iCs/>
        </w:rPr>
        <w:t xml:space="preserve"> działalności </w:t>
      </w:r>
      <w:r w:rsidR="000D3952">
        <w:rPr>
          <w:rFonts w:ascii="Calibri" w:hAnsi="Calibri" w:cs="Calibri"/>
          <w:i/>
          <w:iCs/>
        </w:rPr>
        <w:t>przyciągają</w:t>
      </w:r>
      <w:r w:rsidR="000D3952" w:rsidRPr="000D3952">
        <w:rPr>
          <w:rFonts w:ascii="Calibri" w:hAnsi="Calibri" w:cs="Calibri"/>
          <w:i/>
          <w:iCs/>
        </w:rPr>
        <w:t xml:space="preserve"> inwestor</w:t>
      </w:r>
      <w:r w:rsidR="000D3952">
        <w:rPr>
          <w:rFonts w:ascii="Calibri" w:hAnsi="Calibri" w:cs="Calibri"/>
          <w:i/>
          <w:iCs/>
        </w:rPr>
        <w:t>ów</w:t>
      </w:r>
      <w:r w:rsidR="000D3952" w:rsidRPr="000D3952">
        <w:rPr>
          <w:rFonts w:ascii="Calibri" w:hAnsi="Calibri" w:cs="Calibri"/>
          <w:i/>
          <w:iCs/>
        </w:rPr>
        <w:t xml:space="preserve"> o odmiennym profilu i różnym „apetycie na ryzyko”. </w:t>
      </w:r>
      <w:r w:rsidR="001B745D">
        <w:rPr>
          <w:rFonts w:ascii="Calibri" w:hAnsi="Calibri" w:cs="Calibri"/>
          <w:i/>
          <w:iCs/>
        </w:rPr>
        <w:t>R</w:t>
      </w:r>
      <w:r w:rsidR="00E90D83" w:rsidRPr="000D3952">
        <w:rPr>
          <w:rFonts w:ascii="Calibri" w:hAnsi="Calibri" w:cs="Calibri"/>
          <w:i/>
          <w:iCs/>
        </w:rPr>
        <w:t xml:space="preserve">ozdzielenie tych działalności </w:t>
      </w:r>
      <w:r w:rsidR="000D3952">
        <w:rPr>
          <w:rFonts w:ascii="Calibri" w:hAnsi="Calibri" w:cs="Calibri"/>
          <w:i/>
          <w:iCs/>
        </w:rPr>
        <w:t xml:space="preserve">do niezależnych spółek </w:t>
      </w:r>
      <w:r w:rsidR="00E90D83" w:rsidRPr="000D3952">
        <w:rPr>
          <w:rFonts w:ascii="Calibri" w:hAnsi="Calibri" w:cs="Calibri"/>
          <w:i/>
          <w:iCs/>
        </w:rPr>
        <w:t xml:space="preserve">pozwoli </w:t>
      </w:r>
      <w:r w:rsidR="001B745D">
        <w:rPr>
          <w:rFonts w:ascii="Calibri" w:hAnsi="Calibri" w:cs="Calibri"/>
          <w:i/>
          <w:iCs/>
        </w:rPr>
        <w:t xml:space="preserve">inwestorom na </w:t>
      </w:r>
      <w:r w:rsidR="00E90D83" w:rsidRPr="000D3952">
        <w:rPr>
          <w:rFonts w:ascii="Calibri" w:hAnsi="Calibri" w:cs="Calibri"/>
          <w:i/>
          <w:iCs/>
        </w:rPr>
        <w:t>odrębną</w:t>
      </w:r>
      <w:r w:rsidR="00A232F5">
        <w:rPr>
          <w:rFonts w:ascii="Calibri" w:hAnsi="Calibri" w:cs="Calibri"/>
          <w:i/>
          <w:iCs/>
        </w:rPr>
        <w:t xml:space="preserve">, </w:t>
      </w:r>
      <w:r w:rsidR="001B745D">
        <w:rPr>
          <w:rFonts w:ascii="Calibri" w:hAnsi="Calibri" w:cs="Calibri"/>
          <w:i/>
          <w:iCs/>
        </w:rPr>
        <w:t>rzetelną</w:t>
      </w:r>
      <w:r w:rsidR="001B745D" w:rsidRPr="000D3952">
        <w:rPr>
          <w:rFonts w:ascii="Calibri" w:hAnsi="Calibri" w:cs="Calibri"/>
          <w:i/>
          <w:iCs/>
        </w:rPr>
        <w:t xml:space="preserve"> </w:t>
      </w:r>
      <w:r w:rsidR="00E90D83" w:rsidRPr="000D3952">
        <w:rPr>
          <w:rFonts w:ascii="Calibri" w:hAnsi="Calibri" w:cs="Calibri"/>
          <w:i/>
          <w:iCs/>
        </w:rPr>
        <w:t>wycenę</w:t>
      </w:r>
      <w:r w:rsidR="001B745D">
        <w:rPr>
          <w:rFonts w:ascii="Calibri" w:hAnsi="Calibri" w:cs="Calibri"/>
          <w:i/>
          <w:iCs/>
        </w:rPr>
        <w:t>, uwzględniającą potencjał</w:t>
      </w:r>
      <w:r w:rsidR="00E90D83" w:rsidRPr="000D3952">
        <w:rPr>
          <w:rFonts w:ascii="Calibri" w:hAnsi="Calibri" w:cs="Calibri"/>
          <w:i/>
          <w:iCs/>
        </w:rPr>
        <w:t xml:space="preserve"> każdej z nich</w:t>
      </w:r>
      <w:r w:rsidR="000D3952" w:rsidRPr="000D3952">
        <w:rPr>
          <w:rFonts w:ascii="Calibri" w:hAnsi="Calibri" w:cs="Calibri"/>
          <w:i/>
          <w:iCs/>
        </w:rPr>
        <w:t xml:space="preserve">. </w:t>
      </w:r>
      <w:r w:rsidR="0010542A">
        <w:rPr>
          <w:rFonts w:ascii="Calibri" w:hAnsi="Calibri" w:cs="Calibri"/>
          <w:i/>
          <w:iCs/>
        </w:rPr>
        <w:t>Sądzę, że w</w:t>
      </w:r>
      <w:r w:rsidR="000D3952">
        <w:rPr>
          <w:rFonts w:ascii="Calibri" w:hAnsi="Calibri" w:cs="Calibri"/>
          <w:i/>
          <w:iCs/>
        </w:rPr>
        <w:t xml:space="preserve"> konsekwencji </w:t>
      </w:r>
      <w:r>
        <w:rPr>
          <w:rFonts w:ascii="Calibri" w:hAnsi="Calibri" w:cs="Calibri"/>
          <w:i/>
          <w:iCs/>
        </w:rPr>
        <w:t>będzie</w:t>
      </w:r>
      <w:r w:rsidR="0010542A">
        <w:rPr>
          <w:rFonts w:ascii="Calibri" w:hAnsi="Calibri" w:cs="Calibri"/>
          <w:i/>
          <w:iCs/>
        </w:rPr>
        <w:t xml:space="preserve"> to</w:t>
      </w:r>
      <w:r w:rsidR="000D3952">
        <w:rPr>
          <w:rFonts w:ascii="Calibri" w:hAnsi="Calibri" w:cs="Calibri"/>
          <w:i/>
          <w:iCs/>
        </w:rPr>
        <w:t xml:space="preserve"> prowadzić do zwiększenia wartości </w:t>
      </w:r>
      <w:r w:rsidR="00095054">
        <w:rPr>
          <w:rFonts w:ascii="Calibri" w:hAnsi="Calibri" w:cs="Calibri"/>
          <w:i/>
          <w:iCs/>
        </w:rPr>
        <w:t>obu</w:t>
      </w:r>
      <w:r w:rsidR="000D3952">
        <w:rPr>
          <w:rFonts w:ascii="Calibri" w:hAnsi="Calibri" w:cs="Calibri"/>
          <w:i/>
          <w:iCs/>
        </w:rPr>
        <w:t xml:space="preserve"> spółek, </w:t>
      </w:r>
      <w:r w:rsidR="00095054">
        <w:rPr>
          <w:rFonts w:ascii="Calibri" w:hAnsi="Calibri" w:cs="Calibri"/>
          <w:i/>
          <w:iCs/>
        </w:rPr>
        <w:t xml:space="preserve">przy wykorzystaniu nowych możliwości finansowania </w:t>
      </w:r>
      <w:r>
        <w:rPr>
          <w:rFonts w:ascii="Calibri" w:hAnsi="Calibri" w:cs="Calibri"/>
          <w:i/>
          <w:iCs/>
        </w:rPr>
        <w:t xml:space="preserve">dalszego rozwoju </w:t>
      </w:r>
      <w:r w:rsidR="00095054">
        <w:rPr>
          <w:rFonts w:ascii="Calibri" w:hAnsi="Calibri" w:cs="Calibri"/>
          <w:i/>
          <w:iCs/>
        </w:rPr>
        <w:t xml:space="preserve">i </w:t>
      </w:r>
      <w:r w:rsidR="000D3952">
        <w:rPr>
          <w:rFonts w:ascii="Calibri" w:hAnsi="Calibri" w:cs="Calibri"/>
          <w:i/>
          <w:iCs/>
        </w:rPr>
        <w:t>w oparciu o</w:t>
      </w:r>
      <w:r w:rsidR="00504796">
        <w:rPr>
          <w:rFonts w:ascii="Calibri" w:hAnsi="Calibri" w:cs="Calibri"/>
          <w:i/>
          <w:iCs/>
        </w:rPr>
        <w:t xml:space="preserve"> </w:t>
      </w:r>
      <w:r w:rsidR="000D3952">
        <w:rPr>
          <w:rFonts w:ascii="Calibri" w:hAnsi="Calibri" w:cs="Calibri"/>
          <w:i/>
          <w:iCs/>
        </w:rPr>
        <w:t xml:space="preserve">odmienne strategie, dopasowane do ich </w:t>
      </w:r>
      <w:r w:rsidR="0010542A">
        <w:rPr>
          <w:rFonts w:ascii="Calibri" w:hAnsi="Calibri" w:cs="Calibri"/>
          <w:i/>
          <w:iCs/>
        </w:rPr>
        <w:t xml:space="preserve">różnych </w:t>
      </w:r>
      <w:r w:rsidR="000D3952">
        <w:rPr>
          <w:rFonts w:ascii="Calibri" w:hAnsi="Calibri" w:cs="Calibri"/>
          <w:i/>
          <w:iCs/>
        </w:rPr>
        <w:t xml:space="preserve">modeli biznesowych </w:t>
      </w:r>
      <w:r w:rsidR="000D3952" w:rsidRPr="000D395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przekonuje</w:t>
      </w:r>
      <w:r w:rsidR="000D3952" w:rsidRPr="000D3952">
        <w:rPr>
          <w:rFonts w:ascii="Calibri" w:hAnsi="Calibri" w:cs="Calibri"/>
        </w:rPr>
        <w:t xml:space="preserve"> </w:t>
      </w:r>
      <w:r w:rsidR="000D3952" w:rsidRPr="000D3952">
        <w:rPr>
          <w:rFonts w:ascii="Calibri" w:hAnsi="Calibri" w:cs="Calibri"/>
          <w:b/>
          <w:bCs/>
        </w:rPr>
        <w:t>Cezary Kozanecki</w:t>
      </w:r>
      <w:r w:rsidR="00BE2985">
        <w:rPr>
          <w:rFonts w:ascii="Calibri" w:hAnsi="Calibri" w:cs="Calibri"/>
          <w:b/>
          <w:bCs/>
        </w:rPr>
        <w:t xml:space="preserve">, założyciel i </w:t>
      </w:r>
      <w:r w:rsidR="00BE2985" w:rsidRPr="000D3952">
        <w:rPr>
          <w:rFonts w:ascii="Calibri" w:hAnsi="Calibri" w:cs="Calibri"/>
          <w:b/>
          <w:bCs/>
        </w:rPr>
        <w:t xml:space="preserve">prezes </w:t>
      </w:r>
      <w:proofErr w:type="spellStart"/>
      <w:r w:rsidR="00BE2985" w:rsidRPr="000D3952">
        <w:rPr>
          <w:rFonts w:ascii="Calibri" w:hAnsi="Calibri" w:cs="Calibri"/>
          <w:b/>
          <w:bCs/>
        </w:rPr>
        <w:t>Synektika</w:t>
      </w:r>
      <w:proofErr w:type="spellEnd"/>
      <w:r w:rsidR="000D3952">
        <w:rPr>
          <w:rFonts w:ascii="Calibri" w:hAnsi="Calibri" w:cs="Calibri"/>
        </w:rPr>
        <w:t xml:space="preserve">. </w:t>
      </w:r>
    </w:p>
    <w:p w14:paraId="65D244F0" w14:textId="77777777" w:rsidR="00C57A71" w:rsidRPr="0057625D" w:rsidRDefault="00C57A71" w:rsidP="003F2F76">
      <w:pPr>
        <w:jc w:val="both"/>
        <w:rPr>
          <w:rFonts w:ascii="Calibri" w:hAnsi="Calibri" w:cs="Calibri"/>
        </w:rPr>
      </w:pPr>
    </w:p>
    <w:p w14:paraId="17630A6B" w14:textId="04FEECB4" w:rsidR="00E41942" w:rsidRPr="0057625D" w:rsidRDefault="00E41942" w:rsidP="003F2F76">
      <w:pPr>
        <w:jc w:val="both"/>
        <w:rPr>
          <w:rFonts w:ascii="Calibri" w:hAnsi="Calibri" w:cs="Calibri"/>
          <w:b/>
          <w:bCs/>
        </w:rPr>
      </w:pPr>
      <w:r w:rsidRPr="0057625D">
        <w:rPr>
          <w:rFonts w:ascii="Calibri" w:hAnsi="Calibri" w:cs="Calibri"/>
          <w:b/>
          <w:bCs/>
        </w:rPr>
        <w:t xml:space="preserve">Nowe możliwości finansowania i komercjalizacji </w:t>
      </w:r>
      <w:proofErr w:type="spellStart"/>
      <w:r w:rsidRPr="0057625D">
        <w:rPr>
          <w:rFonts w:ascii="Calibri" w:hAnsi="Calibri" w:cs="Calibri"/>
          <w:b/>
          <w:bCs/>
        </w:rPr>
        <w:t>kardioznacznika</w:t>
      </w:r>
      <w:proofErr w:type="spellEnd"/>
      <w:r w:rsidRPr="0057625D">
        <w:rPr>
          <w:rFonts w:ascii="Calibri" w:hAnsi="Calibri" w:cs="Calibri"/>
          <w:b/>
          <w:bCs/>
        </w:rPr>
        <w:t xml:space="preserve"> </w:t>
      </w:r>
    </w:p>
    <w:p w14:paraId="2990BB56" w14:textId="676409F4" w:rsidR="00215B2C" w:rsidRDefault="00E41942" w:rsidP="00755FA9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 xml:space="preserve">W wyniku </w:t>
      </w:r>
      <w:r w:rsidR="00A5326F">
        <w:rPr>
          <w:rFonts w:ascii="Calibri" w:hAnsi="Calibri" w:cs="Calibri"/>
        </w:rPr>
        <w:t xml:space="preserve">planowanego </w:t>
      </w:r>
      <w:r w:rsidRPr="0057625D">
        <w:rPr>
          <w:rFonts w:ascii="Calibri" w:hAnsi="Calibri" w:cs="Calibri"/>
        </w:rPr>
        <w:t xml:space="preserve">podziału, do </w:t>
      </w:r>
      <w:r w:rsidRPr="004113E2">
        <w:rPr>
          <w:rFonts w:ascii="Calibri" w:hAnsi="Calibri" w:cs="Calibri"/>
        </w:rPr>
        <w:t xml:space="preserve">nowej spółki </w:t>
      </w:r>
      <w:r w:rsidR="00FE5E84" w:rsidRPr="004113E2">
        <w:rPr>
          <w:rFonts w:ascii="Calibri" w:hAnsi="Calibri" w:cs="Calibri"/>
        </w:rPr>
        <w:t xml:space="preserve">– </w:t>
      </w:r>
      <w:r w:rsidRPr="004113E2">
        <w:rPr>
          <w:rFonts w:ascii="Calibri" w:hAnsi="Calibri" w:cs="Calibri"/>
        </w:rPr>
        <w:t>o</w:t>
      </w:r>
      <w:r w:rsidR="00FE5E84" w:rsidRPr="004113E2">
        <w:rPr>
          <w:rFonts w:ascii="Calibri" w:hAnsi="Calibri" w:cs="Calibri"/>
        </w:rPr>
        <w:t xml:space="preserve"> </w:t>
      </w:r>
      <w:r w:rsidRPr="004113E2">
        <w:rPr>
          <w:rFonts w:ascii="Calibri" w:hAnsi="Calibri" w:cs="Calibri"/>
        </w:rPr>
        <w:t xml:space="preserve">roboczej nazwie Syn2bio </w:t>
      </w:r>
      <w:r w:rsidR="00FE5E84" w:rsidRPr="004113E2">
        <w:rPr>
          <w:rFonts w:ascii="Calibri" w:hAnsi="Calibri" w:cs="Calibri"/>
        </w:rPr>
        <w:t xml:space="preserve">– </w:t>
      </w:r>
      <w:r w:rsidRPr="004113E2">
        <w:rPr>
          <w:rFonts w:ascii="Calibri" w:hAnsi="Calibri" w:cs="Calibri"/>
        </w:rPr>
        <w:t xml:space="preserve">wydzielona zostanie </w:t>
      </w:r>
      <w:r w:rsidR="00E72E9A" w:rsidRPr="004113E2">
        <w:rPr>
          <w:rFonts w:ascii="Calibri" w:hAnsi="Calibri" w:cs="Calibri"/>
        </w:rPr>
        <w:t xml:space="preserve">część działalności </w:t>
      </w:r>
      <w:r w:rsidR="003F2F76" w:rsidRPr="004113E2">
        <w:rPr>
          <w:rFonts w:ascii="Calibri" w:hAnsi="Calibri" w:cs="Calibri"/>
        </w:rPr>
        <w:t xml:space="preserve">centrum badawczo-rozwojowego związana z </w:t>
      </w:r>
      <w:r w:rsidR="00755FA9" w:rsidRPr="004113E2">
        <w:rPr>
          <w:rFonts w:ascii="Calibri" w:hAnsi="Calibri" w:cs="Calibri"/>
        </w:rPr>
        <w:t>bada</w:t>
      </w:r>
      <w:r w:rsidR="00E4333D" w:rsidRPr="004113E2">
        <w:rPr>
          <w:rFonts w:ascii="Calibri" w:hAnsi="Calibri" w:cs="Calibri"/>
        </w:rPr>
        <w:t>niami</w:t>
      </w:r>
      <w:r w:rsidR="00755FA9" w:rsidRPr="004113E2">
        <w:rPr>
          <w:rFonts w:ascii="Calibri" w:hAnsi="Calibri" w:cs="Calibri"/>
        </w:rPr>
        <w:t xml:space="preserve"> nad nowy</w:t>
      </w:r>
      <w:r w:rsidR="00E4333D" w:rsidRPr="004113E2">
        <w:rPr>
          <w:rFonts w:ascii="Calibri" w:hAnsi="Calibri" w:cs="Calibri"/>
        </w:rPr>
        <w:t>mi</w:t>
      </w:r>
      <w:r w:rsidR="00755FA9" w:rsidRPr="004113E2">
        <w:rPr>
          <w:rFonts w:ascii="Calibri" w:hAnsi="Calibri" w:cs="Calibri"/>
        </w:rPr>
        <w:t xml:space="preserve"> cząsteczk</w:t>
      </w:r>
      <w:r w:rsidR="00E4333D" w:rsidRPr="004113E2">
        <w:rPr>
          <w:rFonts w:ascii="Calibri" w:hAnsi="Calibri" w:cs="Calibri"/>
        </w:rPr>
        <w:t>ami</w:t>
      </w:r>
      <w:r w:rsidR="005B4A94">
        <w:rPr>
          <w:rFonts w:ascii="Calibri" w:hAnsi="Calibri" w:cs="Calibri"/>
        </w:rPr>
        <w:t xml:space="preserve"> farmaceutycznymi</w:t>
      </w:r>
      <w:r w:rsidR="00755FA9" w:rsidRPr="0057625D">
        <w:rPr>
          <w:rFonts w:ascii="Calibri" w:hAnsi="Calibri" w:cs="Calibri"/>
        </w:rPr>
        <w:t>, w</w:t>
      </w:r>
      <w:r w:rsidR="005B4A94">
        <w:rPr>
          <w:rFonts w:ascii="Calibri" w:hAnsi="Calibri" w:cs="Calibri"/>
        </w:rPr>
        <w:t xml:space="preserve"> </w:t>
      </w:r>
      <w:r w:rsidR="00755FA9" w:rsidRPr="0057625D">
        <w:rPr>
          <w:rFonts w:ascii="Calibri" w:hAnsi="Calibri" w:cs="Calibri"/>
        </w:rPr>
        <w:t>szczególności b</w:t>
      </w:r>
      <w:r w:rsidR="003F2F76" w:rsidRPr="0057625D">
        <w:rPr>
          <w:rFonts w:ascii="Calibri" w:hAnsi="Calibri" w:cs="Calibri"/>
        </w:rPr>
        <w:t xml:space="preserve">adaniami nad </w:t>
      </w:r>
      <w:proofErr w:type="spellStart"/>
      <w:r w:rsidR="003F2F76" w:rsidRPr="0057625D">
        <w:rPr>
          <w:rFonts w:ascii="Calibri" w:hAnsi="Calibri" w:cs="Calibri"/>
        </w:rPr>
        <w:t>kardioznacznikiem</w:t>
      </w:r>
      <w:proofErr w:type="spellEnd"/>
      <w:r w:rsidR="003F2F76" w:rsidRPr="0057625D">
        <w:rPr>
          <w:rFonts w:ascii="Calibri" w:hAnsi="Calibri" w:cs="Calibri"/>
        </w:rPr>
        <w:t xml:space="preserve">, tj. </w:t>
      </w:r>
      <w:r w:rsidR="003F2F76" w:rsidRPr="003F2F76">
        <w:rPr>
          <w:rFonts w:ascii="Calibri" w:hAnsi="Calibri" w:cs="Calibri"/>
        </w:rPr>
        <w:t xml:space="preserve">innowacyjnym </w:t>
      </w:r>
      <w:proofErr w:type="spellStart"/>
      <w:r w:rsidR="00215B2C">
        <w:rPr>
          <w:rFonts w:ascii="Calibri" w:hAnsi="Calibri" w:cs="Calibri"/>
        </w:rPr>
        <w:t>radio</w:t>
      </w:r>
      <w:r w:rsidR="005C184C">
        <w:rPr>
          <w:rFonts w:ascii="Calibri" w:hAnsi="Calibri" w:cs="Calibri"/>
        </w:rPr>
        <w:t>farmaceutykiem</w:t>
      </w:r>
      <w:proofErr w:type="spellEnd"/>
      <w:r w:rsidR="003F2F76" w:rsidRPr="003F2F76">
        <w:rPr>
          <w:rFonts w:ascii="Calibri" w:hAnsi="Calibri" w:cs="Calibri"/>
        </w:rPr>
        <w:t xml:space="preserve"> </w:t>
      </w:r>
      <w:r w:rsidR="005C184C">
        <w:rPr>
          <w:rFonts w:ascii="Calibri" w:hAnsi="Calibri" w:cs="Calibri"/>
        </w:rPr>
        <w:t>przeznaczonym</w:t>
      </w:r>
      <w:r w:rsidR="003F2F76" w:rsidRPr="003F2F76">
        <w:rPr>
          <w:rFonts w:ascii="Calibri" w:hAnsi="Calibri" w:cs="Calibri"/>
        </w:rPr>
        <w:t xml:space="preserve"> </w:t>
      </w:r>
      <w:r w:rsidR="00215B2C">
        <w:rPr>
          <w:rFonts w:ascii="Calibri" w:hAnsi="Calibri" w:cs="Calibri"/>
        </w:rPr>
        <w:t xml:space="preserve">do </w:t>
      </w:r>
      <w:r w:rsidR="005C184C">
        <w:rPr>
          <w:rFonts w:ascii="Calibri" w:hAnsi="Calibri" w:cs="Calibri"/>
        </w:rPr>
        <w:t>badania</w:t>
      </w:r>
      <w:r w:rsidR="00215B2C">
        <w:rPr>
          <w:rFonts w:ascii="Calibri" w:hAnsi="Calibri" w:cs="Calibri"/>
        </w:rPr>
        <w:t xml:space="preserve"> perfuzji mięśnia sercowego i </w:t>
      </w:r>
      <w:r w:rsidR="003F2F76" w:rsidRPr="003F2F76">
        <w:rPr>
          <w:rFonts w:ascii="Calibri" w:hAnsi="Calibri" w:cs="Calibri"/>
        </w:rPr>
        <w:t>diagnosty</w:t>
      </w:r>
      <w:r w:rsidR="005C184C">
        <w:rPr>
          <w:rFonts w:ascii="Calibri" w:hAnsi="Calibri" w:cs="Calibri"/>
        </w:rPr>
        <w:t>ki</w:t>
      </w:r>
      <w:r w:rsidR="003F2F76" w:rsidRPr="003F2F76">
        <w:rPr>
          <w:rFonts w:ascii="Calibri" w:hAnsi="Calibri" w:cs="Calibri"/>
        </w:rPr>
        <w:t xml:space="preserve"> chor</w:t>
      </w:r>
      <w:r w:rsidR="00215B2C">
        <w:rPr>
          <w:rFonts w:ascii="Calibri" w:hAnsi="Calibri" w:cs="Calibri"/>
        </w:rPr>
        <w:t>oby wieńcowej</w:t>
      </w:r>
      <w:r w:rsidR="00755FA9" w:rsidRPr="0057625D">
        <w:rPr>
          <w:rFonts w:ascii="Calibri" w:hAnsi="Calibri" w:cs="Calibri"/>
        </w:rPr>
        <w:t xml:space="preserve">. </w:t>
      </w:r>
    </w:p>
    <w:p w14:paraId="41E5A761" w14:textId="60A51BE2" w:rsidR="005C184C" w:rsidRDefault="005C184C" w:rsidP="006467B7">
      <w:pPr>
        <w:jc w:val="both"/>
        <w:rPr>
          <w:rFonts w:ascii="Calibri" w:hAnsi="Calibri" w:cs="Calibri"/>
        </w:rPr>
      </w:pPr>
      <w:proofErr w:type="spellStart"/>
      <w:r w:rsidRPr="000D3952">
        <w:rPr>
          <w:rFonts w:ascii="Calibri" w:hAnsi="Calibri" w:cs="Calibri"/>
        </w:rPr>
        <w:t>Kardioznacznik</w:t>
      </w:r>
      <w:proofErr w:type="spellEnd"/>
      <w:r w:rsidRPr="000D3952">
        <w:rPr>
          <w:rFonts w:ascii="Calibri" w:hAnsi="Calibri" w:cs="Calibri"/>
        </w:rPr>
        <w:t xml:space="preserve"> </w:t>
      </w:r>
      <w:r w:rsidR="006467B7" w:rsidRPr="000D3952">
        <w:rPr>
          <w:rFonts w:ascii="Calibri" w:hAnsi="Calibri" w:cs="Calibri"/>
        </w:rPr>
        <w:t xml:space="preserve">umożliwia wykrycie zaburzeń perfuzji mięśnia sercowego u pacjentów z podejrzewaną lub stwierdzoną chorobą wieńcową. Pozwala też przeprowadzić analizę stanu zdrowia pacjenta i jego rokowania po przebytym zawale mięśnia sercowego i w chorobie niedokrwiennej serca oraz ocenić stopień zaawansowania zmian miażdżycowych w tętnicach wieńcowych. </w:t>
      </w:r>
      <w:r w:rsidR="006467B7" w:rsidRPr="00AE51F1">
        <w:rPr>
          <w:rFonts w:ascii="Calibri" w:hAnsi="Calibri" w:cs="Calibri"/>
        </w:rPr>
        <w:t xml:space="preserve">Synektik posiada wyłączne </w:t>
      </w:r>
      <w:r w:rsidR="006467B7" w:rsidRPr="00AE51F1">
        <w:rPr>
          <w:rFonts w:ascii="Calibri" w:hAnsi="Calibri" w:cs="Calibri"/>
        </w:rPr>
        <w:lastRenderedPageBreak/>
        <w:t xml:space="preserve">prawa do produkcji i sprzedaży </w:t>
      </w:r>
      <w:r w:rsidR="00C5139D">
        <w:rPr>
          <w:rFonts w:ascii="Calibri" w:hAnsi="Calibri" w:cs="Calibri"/>
        </w:rPr>
        <w:t xml:space="preserve">tego znacznika </w:t>
      </w:r>
      <w:r w:rsidR="006467B7" w:rsidRPr="00AE51F1">
        <w:rPr>
          <w:rFonts w:ascii="Calibri" w:hAnsi="Calibri" w:cs="Calibri"/>
        </w:rPr>
        <w:t>na całym świecie</w:t>
      </w:r>
      <w:r w:rsidR="00C5139D">
        <w:rPr>
          <w:rFonts w:ascii="Calibri" w:hAnsi="Calibri" w:cs="Calibri"/>
        </w:rPr>
        <w:t xml:space="preserve">, jednocześnie </w:t>
      </w:r>
      <w:r w:rsidR="00C5139D" w:rsidRPr="00C5139D">
        <w:rPr>
          <w:rFonts w:ascii="Calibri" w:hAnsi="Calibri" w:cs="Calibri"/>
        </w:rPr>
        <w:t xml:space="preserve">jest </w:t>
      </w:r>
      <w:r w:rsidR="00C5139D">
        <w:rPr>
          <w:rFonts w:ascii="Calibri" w:hAnsi="Calibri" w:cs="Calibri"/>
        </w:rPr>
        <w:t xml:space="preserve">on </w:t>
      </w:r>
      <w:r w:rsidR="00C5139D" w:rsidRPr="00C5139D">
        <w:rPr>
          <w:rFonts w:ascii="Calibri" w:hAnsi="Calibri" w:cs="Calibri"/>
        </w:rPr>
        <w:t xml:space="preserve">pod ochroną patentową </w:t>
      </w:r>
      <w:r w:rsidR="00C5139D">
        <w:rPr>
          <w:rFonts w:ascii="Calibri" w:hAnsi="Calibri" w:cs="Calibri"/>
        </w:rPr>
        <w:t xml:space="preserve">na </w:t>
      </w:r>
      <w:r w:rsidR="00C5139D" w:rsidRPr="00C5139D">
        <w:rPr>
          <w:rFonts w:ascii="Calibri" w:hAnsi="Calibri" w:cs="Calibri"/>
        </w:rPr>
        <w:t>najbardziej istotnych rynk</w:t>
      </w:r>
      <w:r w:rsidR="00C5139D">
        <w:rPr>
          <w:rFonts w:ascii="Calibri" w:hAnsi="Calibri" w:cs="Calibri"/>
        </w:rPr>
        <w:t>ach</w:t>
      </w:r>
      <w:r w:rsidR="00C5139D" w:rsidRPr="00C5139D">
        <w:rPr>
          <w:rFonts w:ascii="Calibri" w:hAnsi="Calibri" w:cs="Calibri"/>
        </w:rPr>
        <w:t>, w tym Europy i Japonii</w:t>
      </w:r>
      <w:r w:rsidR="006467B7" w:rsidRPr="00AE51F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CF4668E" w14:textId="7117EECB" w:rsidR="00A5326F" w:rsidRPr="004113E2" w:rsidRDefault="005C184C" w:rsidP="00A5326F">
      <w:pPr>
        <w:jc w:val="both"/>
        <w:rPr>
          <w:rFonts w:ascii="Calibri" w:hAnsi="Calibri" w:cs="Calibri"/>
        </w:rPr>
      </w:pPr>
      <w:r w:rsidRPr="005C184C">
        <w:rPr>
          <w:rFonts w:ascii="Calibri" w:hAnsi="Calibri" w:cs="Calibri"/>
          <w:i/>
          <w:iCs/>
        </w:rPr>
        <w:t xml:space="preserve">– </w:t>
      </w:r>
      <w:proofErr w:type="spellStart"/>
      <w:r w:rsidRPr="005C184C">
        <w:rPr>
          <w:rFonts w:ascii="Calibri" w:hAnsi="Calibri" w:cs="Calibri"/>
          <w:i/>
          <w:iCs/>
        </w:rPr>
        <w:t>Kardioznacznik</w:t>
      </w:r>
      <w:proofErr w:type="spellEnd"/>
      <w:r w:rsidRPr="005C184C">
        <w:rPr>
          <w:rFonts w:ascii="Calibri" w:hAnsi="Calibri" w:cs="Calibri"/>
          <w:i/>
          <w:iCs/>
        </w:rPr>
        <w:t xml:space="preserve"> to </w:t>
      </w:r>
      <w:r>
        <w:rPr>
          <w:rFonts w:ascii="Calibri" w:hAnsi="Calibri" w:cs="Calibri"/>
          <w:i/>
          <w:iCs/>
        </w:rPr>
        <w:t xml:space="preserve">nasz </w:t>
      </w:r>
      <w:r w:rsidRPr="005C184C">
        <w:rPr>
          <w:rFonts w:ascii="Calibri" w:hAnsi="Calibri" w:cs="Calibri"/>
          <w:i/>
          <w:iCs/>
        </w:rPr>
        <w:t xml:space="preserve">flagowy projekt, </w:t>
      </w:r>
      <w:r w:rsidR="0080295A">
        <w:rPr>
          <w:rFonts w:ascii="Calibri" w:hAnsi="Calibri" w:cs="Calibri"/>
          <w:i/>
          <w:iCs/>
        </w:rPr>
        <w:t>o globalnym potencjale sprzedaży</w:t>
      </w:r>
      <w:r w:rsidR="00B8678F">
        <w:rPr>
          <w:rFonts w:ascii="Calibri" w:hAnsi="Calibri" w:cs="Calibri"/>
          <w:i/>
          <w:iCs/>
        </w:rPr>
        <w:t>. Z sukcesem zakończyliśmy badania kliniczne pierwszej i drugiej fazy</w:t>
      </w:r>
      <w:r w:rsidR="00B8678F" w:rsidRPr="005C184C">
        <w:rPr>
          <w:rFonts w:ascii="Calibri" w:hAnsi="Calibri" w:cs="Calibri"/>
          <w:i/>
          <w:iCs/>
        </w:rPr>
        <w:t xml:space="preserve"> </w:t>
      </w:r>
      <w:r w:rsidR="00B8678F">
        <w:rPr>
          <w:rFonts w:ascii="Calibri" w:hAnsi="Calibri" w:cs="Calibri"/>
          <w:i/>
          <w:iCs/>
        </w:rPr>
        <w:t xml:space="preserve">badań klinicznych i </w:t>
      </w:r>
      <w:r w:rsidRPr="005C184C">
        <w:rPr>
          <w:rFonts w:ascii="Calibri" w:hAnsi="Calibri" w:cs="Calibri"/>
          <w:i/>
          <w:iCs/>
        </w:rPr>
        <w:t xml:space="preserve">obecnie </w:t>
      </w:r>
      <w:r w:rsidR="00B8678F">
        <w:rPr>
          <w:rFonts w:ascii="Calibri" w:hAnsi="Calibri" w:cs="Calibri"/>
          <w:i/>
          <w:iCs/>
        </w:rPr>
        <w:t xml:space="preserve">jesteśmy </w:t>
      </w:r>
      <w:r w:rsidRPr="005C184C">
        <w:rPr>
          <w:rFonts w:ascii="Calibri" w:hAnsi="Calibri" w:cs="Calibri"/>
          <w:i/>
          <w:iCs/>
        </w:rPr>
        <w:t xml:space="preserve">na </w:t>
      </w:r>
      <w:r w:rsidR="00B8678F">
        <w:rPr>
          <w:rFonts w:ascii="Calibri" w:hAnsi="Calibri" w:cs="Calibri"/>
          <w:i/>
          <w:iCs/>
        </w:rPr>
        <w:t xml:space="preserve">zaawansowanym </w:t>
      </w:r>
      <w:r w:rsidRPr="005C184C">
        <w:rPr>
          <w:rFonts w:ascii="Calibri" w:hAnsi="Calibri" w:cs="Calibri"/>
          <w:i/>
          <w:iCs/>
        </w:rPr>
        <w:t xml:space="preserve">etapie badań </w:t>
      </w:r>
      <w:r w:rsidR="00B8678F">
        <w:rPr>
          <w:rFonts w:ascii="Calibri" w:hAnsi="Calibri" w:cs="Calibri"/>
          <w:i/>
          <w:iCs/>
        </w:rPr>
        <w:t>trzeciej</w:t>
      </w:r>
      <w:r w:rsidR="008B2459">
        <w:rPr>
          <w:rFonts w:ascii="Calibri" w:hAnsi="Calibri" w:cs="Calibri"/>
          <w:i/>
          <w:iCs/>
        </w:rPr>
        <w:t xml:space="preserve"> fazy</w:t>
      </w:r>
      <w:r w:rsidRPr="005C184C">
        <w:rPr>
          <w:rFonts w:ascii="Calibri" w:hAnsi="Calibri" w:cs="Calibri"/>
          <w:i/>
          <w:iCs/>
        </w:rPr>
        <w:t xml:space="preserve">. </w:t>
      </w:r>
      <w:r w:rsidR="0080295A">
        <w:rPr>
          <w:rFonts w:ascii="Calibri" w:hAnsi="Calibri" w:cs="Calibri"/>
          <w:i/>
          <w:iCs/>
        </w:rPr>
        <w:t>N</w:t>
      </w:r>
      <w:r w:rsidR="00A5326F">
        <w:rPr>
          <w:rFonts w:ascii="Calibri" w:hAnsi="Calibri" w:cs="Calibri"/>
          <w:i/>
          <w:iCs/>
        </w:rPr>
        <w:t xml:space="preserve">owy podmiot </w:t>
      </w:r>
      <w:r w:rsidR="0080295A">
        <w:rPr>
          <w:rFonts w:ascii="Calibri" w:hAnsi="Calibri" w:cs="Calibri"/>
          <w:i/>
          <w:iCs/>
        </w:rPr>
        <w:t xml:space="preserve">ma </w:t>
      </w:r>
      <w:r w:rsidR="00A5326F">
        <w:rPr>
          <w:rFonts w:ascii="Calibri" w:hAnsi="Calibri" w:cs="Calibri"/>
          <w:i/>
          <w:iCs/>
        </w:rPr>
        <w:t xml:space="preserve">kontynuować badania kliniczne, </w:t>
      </w:r>
      <w:r w:rsidR="00B8678F">
        <w:rPr>
          <w:rFonts w:ascii="Calibri" w:hAnsi="Calibri" w:cs="Calibri"/>
          <w:i/>
          <w:iCs/>
        </w:rPr>
        <w:t xml:space="preserve">a </w:t>
      </w:r>
      <w:r w:rsidR="00A5326F">
        <w:rPr>
          <w:rFonts w:ascii="Calibri" w:hAnsi="Calibri" w:cs="Calibri"/>
          <w:i/>
          <w:iCs/>
        </w:rPr>
        <w:t xml:space="preserve">następnie </w:t>
      </w:r>
      <w:r w:rsidR="0080295A">
        <w:rPr>
          <w:rFonts w:ascii="Calibri" w:hAnsi="Calibri" w:cs="Calibri"/>
          <w:i/>
          <w:iCs/>
        </w:rPr>
        <w:t xml:space="preserve">zająć </w:t>
      </w:r>
      <w:r w:rsidR="00A5326F">
        <w:rPr>
          <w:rFonts w:ascii="Calibri" w:hAnsi="Calibri" w:cs="Calibri"/>
          <w:i/>
          <w:iCs/>
        </w:rPr>
        <w:t xml:space="preserve">się komercjalizacją </w:t>
      </w:r>
      <w:proofErr w:type="spellStart"/>
      <w:r w:rsidR="00A5326F">
        <w:rPr>
          <w:rFonts w:ascii="Calibri" w:hAnsi="Calibri" w:cs="Calibri"/>
          <w:i/>
          <w:iCs/>
        </w:rPr>
        <w:t>kardioznacznika</w:t>
      </w:r>
      <w:proofErr w:type="spellEnd"/>
      <w:r w:rsidR="00A5326F">
        <w:rPr>
          <w:rFonts w:ascii="Calibri" w:hAnsi="Calibri" w:cs="Calibri"/>
          <w:i/>
          <w:iCs/>
        </w:rPr>
        <w:t xml:space="preserve">. Głównym źródłem przyszłych </w:t>
      </w:r>
      <w:r w:rsidR="00A5326F" w:rsidRPr="004113E2">
        <w:rPr>
          <w:rFonts w:ascii="Calibri" w:hAnsi="Calibri" w:cs="Calibri"/>
          <w:i/>
          <w:iCs/>
        </w:rPr>
        <w:t xml:space="preserve">przychodów Syn2bio będą tzw. umowy </w:t>
      </w:r>
      <w:proofErr w:type="spellStart"/>
      <w:r w:rsidR="00A5326F" w:rsidRPr="004113E2">
        <w:rPr>
          <w:rFonts w:ascii="Calibri" w:hAnsi="Calibri" w:cs="Calibri"/>
          <w:i/>
          <w:iCs/>
        </w:rPr>
        <w:t>partneringowe</w:t>
      </w:r>
      <w:proofErr w:type="spellEnd"/>
      <w:r w:rsidR="00A5326F" w:rsidRPr="004113E2">
        <w:rPr>
          <w:rFonts w:ascii="Calibri" w:hAnsi="Calibri" w:cs="Calibri"/>
          <w:i/>
          <w:iCs/>
        </w:rPr>
        <w:t xml:space="preserve">, </w:t>
      </w:r>
      <w:r w:rsidR="00514426" w:rsidRPr="004113E2">
        <w:rPr>
          <w:rFonts w:ascii="Calibri" w:hAnsi="Calibri" w:cs="Calibri"/>
          <w:i/>
          <w:iCs/>
        </w:rPr>
        <w:t xml:space="preserve">na przykład </w:t>
      </w:r>
      <w:r w:rsidR="00A5326F" w:rsidRPr="004113E2">
        <w:rPr>
          <w:rFonts w:ascii="Calibri" w:hAnsi="Calibri" w:cs="Calibri"/>
          <w:i/>
          <w:iCs/>
        </w:rPr>
        <w:t xml:space="preserve">licencje na produkcję </w:t>
      </w:r>
      <w:proofErr w:type="spellStart"/>
      <w:r w:rsidR="00A5326F" w:rsidRPr="004113E2">
        <w:rPr>
          <w:rFonts w:ascii="Calibri" w:hAnsi="Calibri" w:cs="Calibri"/>
          <w:i/>
          <w:iCs/>
        </w:rPr>
        <w:t>kardioznacznika</w:t>
      </w:r>
      <w:proofErr w:type="spellEnd"/>
      <w:r w:rsidRPr="004113E2">
        <w:rPr>
          <w:rFonts w:ascii="Calibri" w:hAnsi="Calibri" w:cs="Calibri"/>
          <w:i/>
          <w:iCs/>
        </w:rPr>
        <w:t xml:space="preserve"> </w:t>
      </w:r>
      <w:r w:rsidR="00A5326F" w:rsidRPr="004113E2">
        <w:rPr>
          <w:rFonts w:ascii="Calibri" w:hAnsi="Calibri" w:cs="Calibri"/>
          <w:i/>
          <w:iCs/>
        </w:rPr>
        <w:t>udzielone podmiotom trzecim</w:t>
      </w:r>
      <w:r w:rsidR="00B8678F" w:rsidRPr="004113E2">
        <w:rPr>
          <w:rFonts w:ascii="Calibri" w:hAnsi="Calibri" w:cs="Calibri"/>
          <w:i/>
          <w:iCs/>
        </w:rPr>
        <w:t>,</w:t>
      </w:r>
      <w:r w:rsidR="00FB2286" w:rsidRPr="004113E2">
        <w:rPr>
          <w:rFonts w:ascii="Calibri" w:hAnsi="Calibri" w:cs="Calibri"/>
          <w:i/>
          <w:iCs/>
        </w:rPr>
        <w:t xml:space="preserve"> m.in. w</w:t>
      </w:r>
      <w:r w:rsidR="00B8678F" w:rsidRPr="004113E2">
        <w:rPr>
          <w:rFonts w:ascii="Calibri" w:hAnsi="Calibri" w:cs="Calibri"/>
          <w:i/>
          <w:iCs/>
        </w:rPr>
        <w:t> </w:t>
      </w:r>
      <w:r w:rsidR="00FB2286" w:rsidRPr="004113E2">
        <w:rPr>
          <w:rFonts w:ascii="Calibri" w:hAnsi="Calibri" w:cs="Calibri"/>
          <w:i/>
          <w:iCs/>
        </w:rPr>
        <w:t>Europie Zachodniej oraz w Stanach Zjednoczonych</w:t>
      </w:r>
      <w:r w:rsidR="00A5326F" w:rsidRPr="004113E2">
        <w:rPr>
          <w:rFonts w:ascii="Calibri" w:hAnsi="Calibri" w:cs="Calibri"/>
          <w:i/>
          <w:iCs/>
        </w:rPr>
        <w:t xml:space="preserve">, </w:t>
      </w:r>
      <w:r w:rsidR="00E90D83" w:rsidRPr="004113E2">
        <w:rPr>
          <w:rFonts w:ascii="Calibri" w:hAnsi="Calibri" w:cs="Calibri"/>
          <w:i/>
          <w:iCs/>
        </w:rPr>
        <w:t>lub</w:t>
      </w:r>
      <w:r w:rsidR="00A5326F" w:rsidRPr="004113E2">
        <w:rPr>
          <w:rFonts w:ascii="Calibri" w:hAnsi="Calibri" w:cs="Calibri"/>
          <w:i/>
          <w:iCs/>
        </w:rPr>
        <w:t xml:space="preserve"> własna produkcja tego </w:t>
      </w:r>
      <w:proofErr w:type="spellStart"/>
      <w:r w:rsidR="00A5326F" w:rsidRPr="004113E2">
        <w:rPr>
          <w:rFonts w:ascii="Calibri" w:hAnsi="Calibri" w:cs="Calibri"/>
          <w:i/>
          <w:iCs/>
        </w:rPr>
        <w:t>radiofarmaceutyku</w:t>
      </w:r>
      <w:proofErr w:type="spellEnd"/>
      <w:r w:rsidR="00A5326F" w:rsidRPr="004113E2">
        <w:rPr>
          <w:rFonts w:ascii="Calibri" w:hAnsi="Calibri" w:cs="Calibri"/>
          <w:i/>
          <w:iCs/>
        </w:rPr>
        <w:t xml:space="preserve"> przez Syn2bio</w:t>
      </w:r>
      <w:r w:rsidR="00B8678F" w:rsidRPr="004113E2">
        <w:rPr>
          <w:rFonts w:ascii="Calibri" w:hAnsi="Calibri" w:cs="Calibri"/>
          <w:i/>
          <w:iCs/>
        </w:rPr>
        <w:t xml:space="preserve"> </w:t>
      </w:r>
      <w:r w:rsidR="00A5326F" w:rsidRPr="004113E2">
        <w:rPr>
          <w:rFonts w:ascii="Calibri" w:hAnsi="Calibri" w:cs="Calibri"/>
          <w:i/>
          <w:iCs/>
        </w:rPr>
        <w:t>–</w:t>
      </w:r>
      <w:r w:rsidR="00A5326F" w:rsidRPr="004113E2">
        <w:rPr>
          <w:rFonts w:ascii="Calibri" w:hAnsi="Calibri" w:cs="Calibri"/>
        </w:rPr>
        <w:t xml:space="preserve"> </w:t>
      </w:r>
      <w:r w:rsidR="006617B3" w:rsidRPr="004113E2">
        <w:rPr>
          <w:rFonts w:ascii="Calibri" w:hAnsi="Calibri" w:cs="Calibri"/>
        </w:rPr>
        <w:t>informuje</w:t>
      </w:r>
      <w:r w:rsidR="00A5326F" w:rsidRPr="004113E2">
        <w:rPr>
          <w:rFonts w:ascii="Calibri" w:hAnsi="Calibri" w:cs="Calibri"/>
        </w:rPr>
        <w:t xml:space="preserve"> </w:t>
      </w:r>
      <w:r w:rsidR="00FB2286" w:rsidRPr="004113E2">
        <w:rPr>
          <w:rFonts w:ascii="Calibri" w:hAnsi="Calibri" w:cs="Calibri"/>
          <w:b/>
          <w:bCs/>
        </w:rPr>
        <w:t>Cezary Kozanecki</w:t>
      </w:r>
      <w:r w:rsidR="00A5326F" w:rsidRPr="004113E2">
        <w:rPr>
          <w:rFonts w:ascii="Calibri" w:hAnsi="Calibri" w:cs="Calibri"/>
        </w:rPr>
        <w:t xml:space="preserve">. </w:t>
      </w:r>
    </w:p>
    <w:p w14:paraId="040BD487" w14:textId="0A7F4996" w:rsidR="00F27AA6" w:rsidRPr="004113E2" w:rsidRDefault="000A1D61" w:rsidP="00A5326F">
      <w:pPr>
        <w:jc w:val="both"/>
        <w:rPr>
          <w:rFonts w:ascii="Calibri" w:hAnsi="Calibri" w:cs="Calibri"/>
        </w:rPr>
      </w:pPr>
      <w:r w:rsidRPr="004113E2">
        <w:rPr>
          <w:rFonts w:ascii="Calibri" w:hAnsi="Calibri" w:cs="Calibri"/>
        </w:rPr>
        <w:t xml:space="preserve">W opinii </w:t>
      </w:r>
      <w:proofErr w:type="spellStart"/>
      <w:r w:rsidRPr="004113E2">
        <w:rPr>
          <w:rFonts w:ascii="Calibri" w:hAnsi="Calibri" w:cs="Calibri"/>
        </w:rPr>
        <w:t>Synektika</w:t>
      </w:r>
      <w:proofErr w:type="spellEnd"/>
      <w:r w:rsidRPr="004113E2">
        <w:rPr>
          <w:rFonts w:ascii="Calibri" w:hAnsi="Calibri" w:cs="Calibri"/>
        </w:rPr>
        <w:t xml:space="preserve">, największy potencjał związany z przyszłą komercjalizacją </w:t>
      </w:r>
      <w:proofErr w:type="spellStart"/>
      <w:r w:rsidRPr="004113E2">
        <w:rPr>
          <w:rFonts w:ascii="Calibri" w:hAnsi="Calibri" w:cs="Calibri"/>
        </w:rPr>
        <w:t>kardioznacznika</w:t>
      </w:r>
      <w:proofErr w:type="spellEnd"/>
      <w:r w:rsidRPr="004113E2">
        <w:rPr>
          <w:rFonts w:ascii="Calibri" w:hAnsi="Calibri" w:cs="Calibri"/>
        </w:rPr>
        <w:t xml:space="preserve"> </w:t>
      </w:r>
      <w:r w:rsidR="00292EB7">
        <w:rPr>
          <w:rFonts w:ascii="Calibri" w:hAnsi="Calibri" w:cs="Calibri"/>
        </w:rPr>
        <w:t>drzemie</w:t>
      </w:r>
      <w:r w:rsidR="00292EB7" w:rsidRPr="004113E2">
        <w:rPr>
          <w:rFonts w:ascii="Calibri" w:hAnsi="Calibri" w:cs="Calibri"/>
        </w:rPr>
        <w:t xml:space="preserve"> </w:t>
      </w:r>
      <w:r w:rsidRPr="004113E2">
        <w:rPr>
          <w:rFonts w:ascii="Calibri" w:hAnsi="Calibri" w:cs="Calibri"/>
        </w:rPr>
        <w:t>w Stanach Zjednoczonych, gdzie co roku wykonuje się około 7 milionów badań perfuzji mięśnia sercowego. Dzisiaj większość tych badań wykonywanych jest metodą SPECT, natomiast z każdym rokiem rośnie udział badań wykonywanych nowszą</w:t>
      </w:r>
      <w:r w:rsidR="00803CF1" w:rsidRPr="004113E2">
        <w:rPr>
          <w:rFonts w:ascii="Calibri" w:hAnsi="Calibri" w:cs="Calibri"/>
        </w:rPr>
        <w:t>, dokładniejszą</w:t>
      </w:r>
      <w:r w:rsidRPr="004113E2">
        <w:rPr>
          <w:rFonts w:ascii="Calibri" w:hAnsi="Calibri" w:cs="Calibri"/>
        </w:rPr>
        <w:t xml:space="preserve"> metodą PET-CT, w której zastosowanie miałby właśnie </w:t>
      </w:r>
      <w:proofErr w:type="spellStart"/>
      <w:r w:rsidRPr="004113E2">
        <w:rPr>
          <w:rFonts w:ascii="Calibri" w:hAnsi="Calibri" w:cs="Calibri"/>
        </w:rPr>
        <w:t>kardioznacznik</w:t>
      </w:r>
      <w:proofErr w:type="spellEnd"/>
      <w:r w:rsidRPr="004113E2">
        <w:rPr>
          <w:rFonts w:ascii="Calibri" w:hAnsi="Calibri" w:cs="Calibri"/>
        </w:rPr>
        <w:t xml:space="preserve"> Spółki. Drugim rynkiem z największym potencjałem jest rynek europejski. </w:t>
      </w:r>
    </w:p>
    <w:p w14:paraId="69000BDA" w14:textId="3BB1ACC3" w:rsidR="001E5CD0" w:rsidRPr="003D145E" w:rsidRDefault="00A5326F" w:rsidP="00A0320A">
      <w:pPr>
        <w:jc w:val="both"/>
        <w:rPr>
          <w:rFonts w:ascii="Calibri" w:hAnsi="Calibri" w:cs="Calibri"/>
        </w:rPr>
      </w:pPr>
      <w:r w:rsidRPr="004113E2">
        <w:rPr>
          <w:rFonts w:ascii="Calibri" w:hAnsi="Calibri" w:cs="Calibri"/>
          <w:i/>
          <w:iCs/>
        </w:rPr>
        <w:t xml:space="preserve">– Zakładamy, że wydzielając projekt </w:t>
      </w:r>
      <w:proofErr w:type="spellStart"/>
      <w:r w:rsidRPr="004113E2">
        <w:rPr>
          <w:rFonts w:ascii="Calibri" w:hAnsi="Calibri" w:cs="Calibri"/>
          <w:i/>
          <w:iCs/>
        </w:rPr>
        <w:t>kardioznacznika</w:t>
      </w:r>
      <w:proofErr w:type="spellEnd"/>
      <w:r w:rsidRPr="004113E2">
        <w:rPr>
          <w:rFonts w:ascii="Calibri" w:hAnsi="Calibri" w:cs="Calibri"/>
          <w:i/>
          <w:iCs/>
        </w:rPr>
        <w:t xml:space="preserve"> do nowe</w:t>
      </w:r>
      <w:r w:rsidR="006617B3" w:rsidRPr="004113E2">
        <w:rPr>
          <w:rFonts w:ascii="Calibri" w:hAnsi="Calibri" w:cs="Calibri"/>
          <w:i/>
          <w:iCs/>
        </w:rPr>
        <w:t>j</w:t>
      </w:r>
      <w:r w:rsidRPr="004113E2">
        <w:rPr>
          <w:rFonts w:ascii="Calibri" w:hAnsi="Calibri" w:cs="Calibri"/>
          <w:i/>
          <w:iCs/>
        </w:rPr>
        <w:t xml:space="preserve"> </w:t>
      </w:r>
      <w:r w:rsidR="006617B3" w:rsidRPr="004113E2">
        <w:rPr>
          <w:rFonts w:ascii="Calibri" w:hAnsi="Calibri" w:cs="Calibri"/>
          <w:i/>
          <w:iCs/>
        </w:rPr>
        <w:t>spółki</w:t>
      </w:r>
      <w:r w:rsidRPr="004113E2">
        <w:rPr>
          <w:rFonts w:ascii="Calibri" w:hAnsi="Calibri" w:cs="Calibri"/>
          <w:i/>
          <w:iCs/>
        </w:rPr>
        <w:t xml:space="preserve">, wyposażymy </w:t>
      </w:r>
      <w:r w:rsidR="006617B3" w:rsidRPr="004113E2">
        <w:rPr>
          <w:rFonts w:ascii="Calibri" w:hAnsi="Calibri" w:cs="Calibri"/>
          <w:i/>
          <w:iCs/>
        </w:rPr>
        <w:t>ją</w:t>
      </w:r>
      <w:r w:rsidRPr="004113E2">
        <w:rPr>
          <w:rFonts w:ascii="Calibri" w:hAnsi="Calibri" w:cs="Calibri"/>
          <w:i/>
          <w:iCs/>
        </w:rPr>
        <w:t xml:space="preserve"> w</w:t>
      </w:r>
      <w:r w:rsidR="006617B3" w:rsidRPr="004113E2">
        <w:rPr>
          <w:rFonts w:ascii="Calibri" w:hAnsi="Calibri" w:cs="Calibri"/>
          <w:i/>
          <w:iCs/>
        </w:rPr>
        <w:t xml:space="preserve"> </w:t>
      </w:r>
      <w:r w:rsidR="00764C34" w:rsidRPr="004113E2">
        <w:rPr>
          <w:rFonts w:ascii="Calibri" w:hAnsi="Calibri" w:cs="Calibri"/>
          <w:i/>
          <w:iCs/>
        </w:rPr>
        <w:t>odpowiednie</w:t>
      </w:r>
      <w:r w:rsidRPr="004113E2">
        <w:rPr>
          <w:rFonts w:ascii="Calibri" w:hAnsi="Calibri" w:cs="Calibri"/>
          <w:i/>
          <w:iCs/>
        </w:rPr>
        <w:t xml:space="preserve"> </w:t>
      </w:r>
      <w:r w:rsidR="00E717D1" w:rsidRPr="004113E2">
        <w:rPr>
          <w:rFonts w:ascii="Calibri" w:hAnsi="Calibri" w:cs="Calibri"/>
          <w:i/>
          <w:iCs/>
        </w:rPr>
        <w:t>środki</w:t>
      </w:r>
      <w:r w:rsidR="00E90D83" w:rsidRPr="004113E2">
        <w:rPr>
          <w:rFonts w:ascii="Calibri" w:hAnsi="Calibri" w:cs="Calibri"/>
          <w:i/>
          <w:iCs/>
        </w:rPr>
        <w:t xml:space="preserve"> </w:t>
      </w:r>
      <w:r w:rsidRPr="004113E2">
        <w:rPr>
          <w:rFonts w:ascii="Calibri" w:hAnsi="Calibri" w:cs="Calibri"/>
          <w:i/>
          <w:iCs/>
        </w:rPr>
        <w:t>do kontynuowania badań klinicznych przez pewien okres</w:t>
      </w:r>
      <w:r w:rsidR="00764C34" w:rsidRPr="004113E2">
        <w:rPr>
          <w:rFonts w:ascii="Calibri" w:hAnsi="Calibri" w:cs="Calibri"/>
          <w:i/>
          <w:iCs/>
        </w:rPr>
        <w:t xml:space="preserve"> po podziale</w:t>
      </w:r>
      <w:r w:rsidRPr="004113E2">
        <w:rPr>
          <w:rFonts w:ascii="Calibri" w:hAnsi="Calibri" w:cs="Calibri"/>
          <w:i/>
          <w:iCs/>
        </w:rPr>
        <w:t>. Now</w:t>
      </w:r>
      <w:r w:rsidR="006617B3" w:rsidRPr="004113E2">
        <w:rPr>
          <w:rFonts w:ascii="Calibri" w:hAnsi="Calibri" w:cs="Calibri"/>
          <w:i/>
          <w:iCs/>
        </w:rPr>
        <w:t>y</w:t>
      </w:r>
      <w:r w:rsidRPr="004113E2">
        <w:rPr>
          <w:rFonts w:ascii="Calibri" w:hAnsi="Calibri" w:cs="Calibri"/>
          <w:i/>
          <w:iCs/>
        </w:rPr>
        <w:t xml:space="preserve"> </w:t>
      </w:r>
      <w:r w:rsidR="006617B3" w:rsidRPr="004113E2">
        <w:rPr>
          <w:rFonts w:ascii="Calibri" w:hAnsi="Calibri" w:cs="Calibri"/>
          <w:i/>
          <w:iCs/>
        </w:rPr>
        <w:t>podmiot</w:t>
      </w:r>
      <w:r w:rsidRPr="004113E2">
        <w:rPr>
          <w:rFonts w:ascii="Calibri" w:hAnsi="Calibri" w:cs="Calibri"/>
          <w:i/>
          <w:iCs/>
        </w:rPr>
        <w:t xml:space="preserve"> będzie ponadto m</w:t>
      </w:r>
      <w:r w:rsidR="006617B3" w:rsidRPr="004113E2">
        <w:rPr>
          <w:rFonts w:ascii="Calibri" w:hAnsi="Calibri" w:cs="Calibri"/>
          <w:i/>
          <w:iCs/>
        </w:rPr>
        <w:t>ógł</w:t>
      </w:r>
      <w:r w:rsidRPr="004113E2">
        <w:rPr>
          <w:rFonts w:ascii="Calibri" w:hAnsi="Calibri" w:cs="Calibri"/>
          <w:i/>
          <w:iCs/>
        </w:rPr>
        <w:t xml:space="preserve"> ubiegać się </w:t>
      </w:r>
      <w:r w:rsidR="005B4A94" w:rsidRPr="004113E2">
        <w:rPr>
          <w:rFonts w:ascii="Calibri" w:hAnsi="Calibri" w:cs="Calibri"/>
          <w:i/>
          <w:iCs/>
        </w:rPr>
        <w:t xml:space="preserve">o </w:t>
      </w:r>
      <w:r w:rsidR="00A0320A" w:rsidRPr="004113E2">
        <w:rPr>
          <w:rFonts w:ascii="Calibri" w:hAnsi="Calibri" w:cs="Calibri"/>
          <w:i/>
          <w:iCs/>
        </w:rPr>
        <w:t>środki pochodzące z grantów oraz programów finansowania badań rozwojowych przeznaczonych dla MŚP, któr</w:t>
      </w:r>
      <w:r w:rsidR="001E5CD0" w:rsidRPr="004113E2">
        <w:rPr>
          <w:rFonts w:ascii="Calibri" w:hAnsi="Calibri" w:cs="Calibri"/>
          <w:i/>
          <w:iCs/>
        </w:rPr>
        <w:t>e</w:t>
      </w:r>
      <w:r w:rsidR="00A0320A" w:rsidRPr="004113E2">
        <w:rPr>
          <w:rFonts w:ascii="Calibri" w:hAnsi="Calibri" w:cs="Calibri"/>
          <w:i/>
          <w:iCs/>
        </w:rPr>
        <w:t xml:space="preserve"> </w:t>
      </w:r>
      <w:r w:rsidR="001E5CD0" w:rsidRPr="004113E2">
        <w:rPr>
          <w:rFonts w:ascii="Calibri" w:hAnsi="Calibri" w:cs="Calibri"/>
          <w:i/>
          <w:iCs/>
        </w:rPr>
        <w:t xml:space="preserve">dla </w:t>
      </w:r>
      <w:proofErr w:type="spellStart"/>
      <w:r w:rsidR="00A0320A" w:rsidRPr="004113E2">
        <w:rPr>
          <w:rFonts w:ascii="Calibri" w:hAnsi="Calibri" w:cs="Calibri"/>
          <w:i/>
          <w:iCs/>
        </w:rPr>
        <w:t>Synektik</w:t>
      </w:r>
      <w:r w:rsidR="001E5CD0" w:rsidRPr="004113E2">
        <w:rPr>
          <w:rFonts w:ascii="Calibri" w:hAnsi="Calibri" w:cs="Calibri"/>
          <w:i/>
          <w:iCs/>
        </w:rPr>
        <w:t>a</w:t>
      </w:r>
      <w:proofErr w:type="spellEnd"/>
      <w:r w:rsidR="00A0320A" w:rsidRPr="004113E2">
        <w:rPr>
          <w:rFonts w:ascii="Calibri" w:hAnsi="Calibri" w:cs="Calibri"/>
          <w:i/>
          <w:iCs/>
        </w:rPr>
        <w:t xml:space="preserve"> – jako duże</w:t>
      </w:r>
      <w:r w:rsidR="001E5CD0" w:rsidRPr="004113E2">
        <w:rPr>
          <w:rFonts w:ascii="Calibri" w:hAnsi="Calibri" w:cs="Calibri"/>
          <w:i/>
          <w:iCs/>
        </w:rPr>
        <w:t>go</w:t>
      </w:r>
      <w:r w:rsidR="00A0320A" w:rsidRPr="004113E2">
        <w:rPr>
          <w:rFonts w:ascii="Calibri" w:hAnsi="Calibri" w:cs="Calibri"/>
          <w:i/>
          <w:iCs/>
        </w:rPr>
        <w:t xml:space="preserve"> przedsiębiorstw</w:t>
      </w:r>
      <w:r w:rsidR="001E5CD0" w:rsidRPr="004113E2">
        <w:rPr>
          <w:rFonts w:ascii="Calibri" w:hAnsi="Calibri" w:cs="Calibri"/>
          <w:i/>
          <w:iCs/>
        </w:rPr>
        <w:t>a</w:t>
      </w:r>
      <w:r w:rsidR="00A0320A" w:rsidRPr="004113E2">
        <w:rPr>
          <w:rFonts w:ascii="Calibri" w:hAnsi="Calibri" w:cs="Calibri"/>
          <w:i/>
          <w:iCs/>
        </w:rPr>
        <w:t xml:space="preserve"> – nie </w:t>
      </w:r>
      <w:r w:rsidR="001E5CD0" w:rsidRPr="004113E2">
        <w:rPr>
          <w:rFonts w:ascii="Calibri" w:hAnsi="Calibri" w:cs="Calibri"/>
          <w:i/>
          <w:iCs/>
        </w:rPr>
        <w:t>są obecnie dostępne</w:t>
      </w:r>
      <w:r w:rsidR="001B2369" w:rsidRPr="004113E2">
        <w:rPr>
          <w:rFonts w:ascii="Calibri" w:hAnsi="Calibri" w:cs="Calibri"/>
          <w:i/>
          <w:iCs/>
        </w:rPr>
        <w:t xml:space="preserve">. </w:t>
      </w:r>
      <w:r w:rsidR="001E5CD0" w:rsidRPr="004113E2">
        <w:rPr>
          <w:rFonts w:ascii="Calibri" w:hAnsi="Calibri" w:cs="Calibri"/>
          <w:i/>
          <w:iCs/>
        </w:rPr>
        <w:t>Obok dodatkowego finansowania zewnętrznego, spółce Syn2bio, skupionej na rozwoj</w:t>
      </w:r>
      <w:r w:rsidR="00B02C6D" w:rsidRPr="004113E2">
        <w:rPr>
          <w:rFonts w:ascii="Calibri" w:hAnsi="Calibri" w:cs="Calibri"/>
          <w:i/>
          <w:iCs/>
        </w:rPr>
        <w:t>u</w:t>
      </w:r>
      <w:r w:rsidR="001E5CD0" w:rsidRPr="004113E2">
        <w:rPr>
          <w:rFonts w:ascii="Calibri" w:hAnsi="Calibri" w:cs="Calibri"/>
          <w:i/>
          <w:iCs/>
        </w:rPr>
        <w:t xml:space="preserve"> projektu </w:t>
      </w:r>
      <w:proofErr w:type="spellStart"/>
      <w:r w:rsidR="001E5CD0" w:rsidRPr="004113E2">
        <w:rPr>
          <w:rFonts w:ascii="Calibri" w:hAnsi="Calibri" w:cs="Calibri"/>
          <w:i/>
          <w:iCs/>
        </w:rPr>
        <w:t>kardioznacznika</w:t>
      </w:r>
      <w:proofErr w:type="spellEnd"/>
      <w:r w:rsidR="001E5CD0" w:rsidRPr="004113E2">
        <w:rPr>
          <w:rFonts w:ascii="Calibri" w:hAnsi="Calibri" w:cs="Calibri"/>
          <w:i/>
          <w:iCs/>
        </w:rPr>
        <w:t xml:space="preserve"> i poszukiwani</w:t>
      </w:r>
      <w:r w:rsidR="00B02C6D" w:rsidRPr="004113E2">
        <w:rPr>
          <w:rFonts w:ascii="Calibri" w:hAnsi="Calibri" w:cs="Calibri"/>
          <w:i/>
          <w:iCs/>
        </w:rPr>
        <w:t>u</w:t>
      </w:r>
      <w:r w:rsidR="001E5CD0" w:rsidRPr="004113E2">
        <w:rPr>
          <w:rFonts w:ascii="Calibri" w:hAnsi="Calibri" w:cs="Calibri"/>
          <w:i/>
          <w:iCs/>
        </w:rPr>
        <w:t xml:space="preserve"> nowych cząsteczek farmaceutycznych</w:t>
      </w:r>
      <w:r w:rsidR="001E5CD0">
        <w:rPr>
          <w:rFonts w:ascii="Calibri" w:hAnsi="Calibri" w:cs="Calibri"/>
          <w:i/>
          <w:iCs/>
        </w:rPr>
        <w:t>, łatwiej też będzie pozyskać inwestorów</w:t>
      </w:r>
      <w:r w:rsidR="00F47DDC">
        <w:rPr>
          <w:rFonts w:ascii="Calibri" w:hAnsi="Calibri" w:cs="Calibri"/>
          <w:i/>
          <w:iCs/>
        </w:rPr>
        <w:t>,</w:t>
      </w:r>
      <w:r w:rsidR="00F4215B">
        <w:rPr>
          <w:rFonts w:ascii="Calibri" w:hAnsi="Calibri" w:cs="Calibri"/>
          <w:i/>
          <w:iCs/>
        </w:rPr>
        <w:t xml:space="preserve"> w tym branżowych</w:t>
      </w:r>
      <w:r w:rsidR="00B02C6D">
        <w:rPr>
          <w:rFonts w:ascii="Calibri" w:hAnsi="Calibri" w:cs="Calibri"/>
          <w:i/>
          <w:iCs/>
        </w:rPr>
        <w:t xml:space="preserve">, </w:t>
      </w:r>
      <w:r w:rsidR="00E90D83">
        <w:rPr>
          <w:rFonts w:ascii="Calibri" w:hAnsi="Calibri" w:cs="Calibri"/>
          <w:i/>
          <w:iCs/>
        </w:rPr>
        <w:t>zainteresowanych takim</w:t>
      </w:r>
      <w:r w:rsidR="00AE51F1">
        <w:rPr>
          <w:rFonts w:ascii="Calibri" w:hAnsi="Calibri" w:cs="Calibri"/>
          <w:i/>
          <w:iCs/>
        </w:rPr>
        <w:t xml:space="preserve"> profil</w:t>
      </w:r>
      <w:r w:rsidR="00E90D83">
        <w:rPr>
          <w:rFonts w:ascii="Calibri" w:hAnsi="Calibri" w:cs="Calibri"/>
          <w:i/>
          <w:iCs/>
        </w:rPr>
        <w:t>em</w:t>
      </w:r>
      <w:r w:rsidR="00AE51F1">
        <w:rPr>
          <w:rFonts w:ascii="Calibri" w:hAnsi="Calibri" w:cs="Calibri"/>
          <w:i/>
          <w:iCs/>
        </w:rPr>
        <w:t xml:space="preserve"> </w:t>
      </w:r>
      <w:r w:rsidR="00B02C6D">
        <w:rPr>
          <w:rFonts w:ascii="Calibri" w:hAnsi="Calibri" w:cs="Calibri"/>
          <w:i/>
          <w:iCs/>
        </w:rPr>
        <w:t>działalnoś</w:t>
      </w:r>
      <w:r w:rsidR="00AE51F1">
        <w:rPr>
          <w:rFonts w:ascii="Calibri" w:hAnsi="Calibri" w:cs="Calibri"/>
          <w:i/>
          <w:iCs/>
        </w:rPr>
        <w:t>ci</w:t>
      </w:r>
      <w:r w:rsidR="00D32D69">
        <w:rPr>
          <w:rFonts w:ascii="Calibri" w:hAnsi="Calibri" w:cs="Calibri"/>
          <w:i/>
          <w:iCs/>
        </w:rPr>
        <w:t>,</w:t>
      </w:r>
      <w:r w:rsidR="00B02C6D">
        <w:rPr>
          <w:rFonts w:ascii="Calibri" w:hAnsi="Calibri" w:cs="Calibri"/>
          <w:i/>
          <w:iCs/>
        </w:rPr>
        <w:t xml:space="preserve"> akceptujących </w:t>
      </w:r>
      <w:r w:rsidR="0080295A">
        <w:rPr>
          <w:rFonts w:ascii="Calibri" w:hAnsi="Calibri" w:cs="Calibri"/>
          <w:i/>
          <w:iCs/>
        </w:rPr>
        <w:t>inny poziom ryzyka</w:t>
      </w:r>
      <w:r w:rsidR="00D32D69">
        <w:rPr>
          <w:rFonts w:ascii="Calibri" w:hAnsi="Calibri" w:cs="Calibri"/>
          <w:i/>
          <w:iCs/>
        </w:rPr>
        <w:t xml:space="preserve"> i oczekujących wyższej potencjalnej </w:t>
      </w:r>
      <w:r w:rsidR="00FB2286">
        <w:rPr>
          <w:rFonts w:ascii="Calibri" w:hAnsi="Calibri" w:cs="Calibri"/>
          <w:i/>
          <w:iCs/>
        </w:rPr>
        <w:t xml:space="preserve">stopy zwrotu </w:t>
      </w:r>
      <w:r w:rsidR="00D32D69">
        <w:rPr>
          <w:rFonts w:ascii="Calibri" w:hAnsi="Calibri" w:cs="Calibri"/>
          <w:i/>
          <w:iCs/>
        </w:rPr>
        <w:t>w przyszłości</w:t>
      </w:r>
      <w:r w:rsidR="00B02C6D">
        <w:rPr>
          <w:rFonts w:ascii="Calibri" w:hAnsi="Calibri" w:cs="Calibri"/>
          <w:i/>
          <w:iCs/>
        </w:rPr>
        <w:t>. To otwiera</w:t>
      </w:r>
      <w:r w:rsidR="00FB2286">
        <w:rPr>
          <w:rFonts w:ascii="Calibri" w:hAnsi="Calibri" w:cs="Calibri"/>
          <w:i/>
          <w:iCs/>
        </w:rPr>
        <w:t xml:space="preserve"> również </w:t>
      </w:r>
      <w:r w:rsidR="00B02C6D">
        <w:rPr>
          <w:rFonts w:ascii="Calibri" w:hAnsi="Calibri" w:cs="Calibri"/>
          <w:i/>
          <w:iCs/>
        </w:rPr>
        <w:t xml:space="preserve">możliwości </w:t>
      </w:r>
      <w:r w:rsidR="00F4215B">
        <w:rPr>
          <w:rFonts w:ascii="Calibri" w:hAnsi="Calibri" w:cs="Calibri"/>
          <w:i/>
          <w:iCs/>
        </w:rPr>
        <w:t xml:space="preserve">szerszego </w:t>
      </w:r>
      <w:r w:rsidR="00FB2286">
        <w:rPr>
          <w:rFonts w:ascii="Calibri" w:hAnsi="Calibri" w:cs="Calibri"/>
          <w:i/>
          <w:iCs/>
        </w:rPr>
        <w:t>poszukiwania nowych projektów badawczych</w:t>
      </w:r>
      <w:r w:rsidR="00F4215B">
        <w:rPr>
          <w:rFonts w:ascii="Calibri" w:hAnsi="Calibri" w:cs="Calibri"/>
          <w:i/>
          <w:iCs/>
        </w:rPr>
        <w:t>, a także p</w:t>
      </w:r>
      <w:r w:rsidR="00B02C6D">
        <w:rPr>
          <w:rFonts w:ascii="Calibri" w:hAnsi="Calibri" w:cs="Calibri"/>
          <w:i/>
          <w:iCs/>
        </w:rPr>
        <w:t>rzyspiesz</w:t>
      </w:r>
      <w:r w:rsidR="00F4215B">
        <w:rPr>
          <w:rFonts w:ascii="Calibri" w:hAnsi="Calibri" w:cs="Calibri"/>
          <w:i/>
          <w:iCs/>
        </w:rPr>
        <w:t xml:space="preserve">enia ich </w:t>
      </w:r>
      <w:r w:rsidR="00B02C6D" w:rsidRPr="00B02C6D">
        <w:rPr>
          <w:rFonts w:ascii="Calibri" w:hAnsi="Calibri" w:cs="Calibri"/>
          <w:i/>
          <w:iCs/>
        </w:rPr>
        <w:t>komercjalizacji</w:t>
      </w:r>
      <w:r w:rsidR="008C2E04">
        <w:rPr>
          <w:rFonts w:ascii="Calibri" w:hAnsi="Calibri" w:cs="Calibri"/>
          <w:i/>
          <w:iCs/>
        </w:rPr>
        <w:t xml:space="preserve"> </w:t>
      </w:r>
      <w:r w:rsidR="00A232F5">
        <w:rPr>
          <w:rFonts w:ascii="Calibri" w:hAnsi="Calibri" w:cs="Calibri"/>
          <w:i/>
          <w:iCs/>
        </w:rPr>
        <w:t>–</w:t>
      </w:r>
      <w:r w:rsidR="00B02C6D">
        <w:rPr>
          <w:rFonts w:ascii="Calibri" w:hAnsi="Calibri" w:cs="Calibri"/>
          <w:i/>
          <w:iCs/>
        </w:rPr>
        <w:t xml:space="preserve"> i to na korzystniejszych</w:t>
      </w:r>
      <w:r w:rsidR="0080295A">
        <w:rPr>
          <w:rFonts w:ascii="Calibri" w:hAnsi="Calibri" w:cs="Calibri"/>
          <w:i/>
          <w:iCs/>
        </w:rPr>
        <w:t xml:space="preserve"> </w:t>
      </w:r>
      <w:r w:rsidR="00B02C6D">
        <w:rPr>
          <w:rFonts w:ascii="Calibri" w:hAnsi="Calibri" w:cs="Calibri"/>
          <w:i/>
          <w:iCs/>
        </w:rPr>
        <w:t xml:space="preserve">warunkach, niż w przypadku </w:t>
      </w:r>
      <w:r w:rsidR="00C5139D">
        <w:rPr>
          <w:rFonts w:ascii="Calibri" w:hAnsi="Calibri" w:cs="Calibri"/>
          <w:i/>
          <w:iCs/>
        </w:rPr>
        <w:t xml:space="preserve">komercjalizacji na wcześniejszym etapie przy </w:t>
      </w:r>
      <w:r w:rsidR="00B02C6D">
        <w:rPr>
          <w:rFonts w:ascii="Calibri" w:hAnsi="Calibri" w:cs="Calibri"/>
          <w:i/>
          <w:iCs/>
        </w:rPr>
        <w:t>dotychczasow</w:t>
      </w:r>
      <w:r w:rsidR="00C5139D">
        <w:rPr>
          <w:rFonts w:ascii="Calibri" w:hAnsi="Calibri" w:cs="Calibri"/>
          <w:i/>
          <w:iCs/>
        </w:rPr>
        <w:t>ym</w:t>
      </w:r>
      <w:r w:rsidR="00B02C6D">
        <w:rPr>
          <w:rFonts w:ascii="Calibri" w:hAnsi="Calibri" w:cs="Calibri"/>
          <w:i/>
          <w:iCs/>
        </w:rPr>
        <w:t xml:space="preserve"> modelu finansowania </w:t>
      </w:r>
      <w:r w:rsidR="008C2E04">
        <w:rPr>
          <w:rFonts w:ascii="Calibri" w:hAnsi="Calibri" w:cs="Calibri"/>
          <w:i/>
          <w:iCs/>
        </w:rPr>
        <w:t xml:space="preserve">takich projektów </w:t>
      </w:r>
      <w:r w:rsidR="00B02C6D">
        <w:rPr>
          <w:rFonts w:ascii="Calibri" w:hAnsi="Calibri" w:cs="Calibri"/>
          <w:i/>
          <w:iCs/>
        </w:rPr>
        <w:t xml:space="preserve">przez Synektik </w:t>
      </w:r>
      <w:r w:rsidR="00B02C6D" w:rsidRPr="00B02C6D">
        <w:rPr>
          <w:rFonts w:ascii="Calibri" w:hAnsi="Calibri" w:cs="Calibri"/>
        </w:rPr>
        <w:t xml:space="preserve">– </w:t>
      </w:r>
      <w:r w:rsidR="00A232F5">
        <w:rPr>
          <w:rFonts w:ascii="Calibri" w:hAnsi="Calibri" w:cs="Calibri"/>
        </w:rPr>
        <w:t>ocenia</w:t>
      </w:r>
      <w:r w:rsidR="00B02C6D" w:rsidRPr="00B02C6D">
        <w:rPr>
          <w:rFonts w:ascii="Calibri" w:hAnsi="Calibri" w:cs="Calibri"/>
        </w:rPr>
        <w:t xml:space="preserve"> </w:t>
      </w:r>
      <w:r w:rsidR="00FB2286">
        <w:rPr>
          <w:rFonts w:ascii="Calibri" w:hAnsi="Calibri" w:cs="Calibri"/>
          <w:b/>
          <w:bCs/>
        </w:rPr>
        <w:t>Cezary Kozanecki</w:t>
      </w:r>
      <w:r w:rsidR="00A232F5">
        <w:rPr>
          <w:rFonts w:ascii="Calibri" w:hAnsi="Calibri" w:cs="Calibri"/>
          <w:b/>
          <w:bCs/>
        </w:rPr>
        <w:t>.</w:t>
      </w:r>
      <w:r w:rsidR="00B02C6D">
        <w:rPr>
          <w:rFonts w:ascii="Calibri" w:hAnsi="Calibri" w:cs="Calibri"/>
        </w:rPr>
        <w:t xml:space="preserve"> </w:t>
      </w:r>
    </w:p>
    <w:p w14:paraId="541EC044" w14:textId="77777777" w:rsidR="00A0320A" w:rsidRPr="0057625D" w:rsidRDefault="00A0320A" w:rsidP="003F2F76">
      <w:pPr>
        <w:jc w:val="both"/>
        <w:rPr>
          <w:rFonts w:ascii="Calibri" w:hAnsi="Calibri" w:cs="Calibri"/>
        </w:rPr>
      </w:pPr>
    </w:p>
    <w:p w14:paraId="2E1DDE4A" w14:textId="132C9FA4" w:rsidR="00E41942" w:rsidRPr="0057625D" w:rsidRDefault="00E41942" w:rsidP="003F2F76">
      <w:pPr>
        <w:jc w:val="both"/>
        <w:rPr>
          <w:rFonts w:ascii="Calibri" w:hAnsi="Calibri" w:cs="Calibri"/>
          <w:b/>
          <w:bCs/>
        </w:rPr>
      </w:pPr>
      <w:r w:rsidRPr="0057625D">
        <w:rPr>
          <w:rFonts w:ascii="Calibri" w:hAnsi="Calibri" w:cs="Calibri"/>
          <w:b/>
          <w:bCs/>
        </w:rPr>
        <w:t xml:space="preserve">Synektik dojrzałą </w:t>
      </w:r>
      <w:r w:rsidR="0092008A">
        <w:rPr>
          <w:rFonts w:ascii="Calibri" w:hAnsi="Calibri" w:cs="Calibri"/>
          <w:b/>
          <w:bCs/>
        </w:rPr>
        <w:t xml:space="preserve">firmą </w:t>
      </w:r>
      <w:r w:rsidRPr="0057625D">
        <w:rPr>
          <w:rFonts w:ascii="Calibri" w:hAnsi="Calibri" w:cs="Calibri"/>
          <w:b/>
          <w:bCs/>
        </w:rPr>
        <w:t xml:space="preserve">dywidendową </w:t>
      </w:r>
    </w:p>
    <w:p w14:paraId="246C973A" w14:textId="6A680820" w:rsidR="00E723AC" w:rsidRDefault="00E41942" w:rsidP="003F2F76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 xml:space="preserve">Pozostała działalność </w:t>
      </w:r>
      <w:r w:rsidR="00C5139D">
        <w:rPr>
          <w:rFonts w:ascii="Calibri" w:hAnsi="Calibri" w:cs="Calibri"/>
        </w:rPr>
        <w:t xml:space="preserve">prowadzona przez Synektik </w:t>
      </w:r>
      <w:r w:rsidRPr="0057625D">
        <w:rPr>
          <w:rFonts w:ascii="Calibri" w:hAnsi="Calibri" w:cs="Calibri"/>
        </w:rPr>
        <w:t xml:space="preserve">pozostanie w </w:t>
      </w:r>
      <w:r w:rsidR="00C5139D">
        <w:rPr>
          <w:rFonts w:ascii="Calibri" w:hAnsi="Calibri" w:cs="Calibri"/>
        </w:rPr>
        <w:t xml:space="preserve">dotychczasowej </w:t>
      </w:r>
      <w:r w:rsidRPr="0057625D">
        <w:rPr>
          <w:rFonts w:ascii="Calibri" w:hAnsi="Calibri" w:cs="Calibri"/>
        </w:rPr>
        <w:t>spółce</w:t>
      </w:r>
      <w:r w:rsidR="003F7C65">
        <w:rPr>
          <w:rFonts w:ascii="Calibri" w:hAnsi="Calibri" w:cs="Calibri"/>
        </w:rPr>
        <w:t xml:space="preserve">. Będzie </w:t>
      </w:r>
      <w:r w:rsidR="005B4A94">
        <w:rPr>
          <w:rFonts w:ascii="Calibri" w:hAnsi="Calibri" w:cs="Calibri"/>
        </w:rPr>
        <w:t xml:space="preserve">się </w:t>
      </w:r>
      <w:r w:rsidR="00A5326F">
        <w:rPr>
          <w:rFonts w:ascii="Calibri" w:hAnsi="Calibri" w:cs="Calibri"/>
        </w:rPr>
        <w:t xml:space="preserve">ona </w:t>
      </w:r>
      <w:r w:rsidR="00095054">
        <w:rPr>
          <w:rFonts w:ascii="Calibri" w:hAnsi="Calibri" w:cs="Calibri"/>
        </w:rPr>
        <w:t xml:space="preserve">zatem </w:t>
      </w:r>
      <w:r w:rsidR="00F842AA">
        <w:rPr>
          <w:rFonts w:ascii="Calibri" w:hAnsi="Calibri" w:cs="Calibri"/>
        </w:rPr>
        <w:t xml:space="preserve">nadal </w:t>
      </w:r>
      <w:r w:rsidR="00095054">
        <w:rPr>
          <w:rFonts w:ascii="Calibri" w:hAnsi="Calibri" w:cs="Calibri"/>
        </w:rPr>
        <w:t>zajmować</w:t>
      </w:r>
      <w:r w:rsidR="003F7C65">
        <w:rPr>
          <w:rFonts w:ascii="Calibri" w:hAnsi="Calibri" w:cs="Calibri"/>
        </w:rPr>
        <w:t xml:space="preserve"> m.in. dystrybucj</w:t>
      </w:r>
      <w:r w:rsidR="00095054">
        <w:rPr>
          <w:rFonts w:ascii="Calibri" w:hAnsi="Calibri" w:cs="Calibri"/>
        </w:rPr>
        <w:t>ą i serwisem</w:t>
      </w:r>
      <w:r w:rsidR="003F7C65">
        <w:rPr>
          <w:rFonts w:ascii="Calibri" w:hAnsi="Calibri" w:cs="Calibri"/>
        </w:rPr>
        <w:t xml:space="preserve"> innowacyjnych urządzeń medycznych (w tym systemów </w:t>
      </w:r>
      <w:proofErr w:type="spellStart"/>
      <w:r w:rsidR="003F7C65">
        <w:rPr>
          <w:rFonts w:ascii="Calibri" w:hAnsi="Calibri" w:cs="Calibri"/>
        </w:rPr>
        <w:t>robotycznych</w:t>
      </w:r>
      <w:proofErr w:type="spellEnd"/>
      <w:r w:rsidR="003F7C65">
        <w:rPr>
          <w:rFonts w:ascii="Calibri" w:hAnsi="Calibri" w:cs="Calibri"/>
        </w:rPr>
        <w:t xml:space="preserve"> da Vinci</w:t>
      </w:r>
      <w:r w:rsidR="00095054">
        <w:rPr>
          <w:rFonts w:ascii="Calibri" w:hAnsi="Calibri" w:cs="Calibri"/>
        </w:rPr>
        <w:t>, będąc ich wyłącznym dystryb</w:t>
      </w:r>
      <w:r w:rsidR="00A232F5">
        <w:rPr>
          <w:rFonts w:ascii="Calibri" w:hAnsi="Calibri" w:cs="Calibri"/>
        </w:rPr>
        <w:t>u</w:t>
      </w:r>
      <w:r w:rsidR="00095054">
        <w:rPr>
          <w:rFonts w:ascii="Calibri" w:hAnsi="Calibri" w:cs="Calibri"/>
        </w:rPr>
        <w:t xml:space="preserve">torem na Polskę, Czechy, Słowację </w:t>
      </w:r>
      <w:r w:rsidR="00C5139D">
        <w:rPr>
          <w:rFonts w:ascii="Calibri" w:hAnsi="Calibri" w:cs="Calibri"/>
        </w:rPr>
        <w:t xml:space="preserve">oraz </w:t>
      </w:r>
      <w:r w:rsidR="00095054">
        <w:rPr>
          <w:rFonts w:ascii="Calibri" w:hAnsi="Calibri" w:cs="Calibri"/>
        </w:rPr>
        <w:t>kraje bałtyckie</w:t>
      </w:r>
      <w:r w:rsidR="003F7C65">
        <w:rPr>
          <w:rFonts w:ascii="Calibri" w:hAnsi="Calibri" w:cs="Calibri"/>
        </w:rPr>
        <w:t>), opracowywani</w:t>
      </w:r>
      <w:r w:rsidR="00095054">
        <w:rPr>
          <w:rFonts w:ascii="Calibri" w:hAnsi="Calibri" w:cs="Calibri"/>
        </w:rPr>
        <w:t>em</w:t>
      </w:r>
      <w:r w:rsidR="003F7C65">
        <w:rPr>
          <w:rFonts w:ascii="Calibri" w:hAnsi="Calibri" w:cs="Calibri"/>
        </w:rPr>
        <w:t xml:space="preserve"> własnych rozwiązań informatycznych, produkcj</w:t>
      </w:r>
      <w:r w:rsidR="00095054">
        <w:rPr>
          <w:rFonts w:ascii="Calibri" w:hAnsi="Calibri" w:cs="Calibri"/>
        </w:rPr>
        <w:t>ą</w:t>
      </w:r>
      <w:r w:rsidR="003F7C65">
        <w:rPr>
          <w:rFonts w:ascii="Calibri" w:hAnsi="Calibri" w:cs="Calibri"/>
        </w:rPr>
        <w:t xml:space="preserve"> i</w:t>
      </w:r>
      <w:r w:rsidR="0092008A">
        <w:rPr>
          <w:rFonts w:ascii="Calibri" w:hAnsi="Calibri" w:cs="Calibri"/>
        </w:rPr>
        <w:t xml:space="preserve"> </w:t>
      </w:r>
      <w:r w:rsidR="005B4A94">
        <w:rPr>
          <w:rFonts w:ascii="Calibri" w:hAnsi="Calibri" w:cs="Calibri"/>
        </w:rPr>
        <w:t>sprzedaż</w:t>
      </w:r>
      <w:r w:rsidR="00095054">
        <w:rPr>
          <w:rFonts w:ascii="Calibri" w:hAnsi="Calibri" w:cs="Calibri"/>
        </w:rPr>
        <w:t>ą</w:t>
      </w:r>
      <w:r w:rsidR="003F7C65">
        <w:rPr>
          <w:rFonts w:ascii="Calibri" w:hAnsi="Calibri" w:cs="Calibri"/>
        </w:rPr>
        <w:t xml:space="preserve"> </w:t>
      </w:r>
      <w:proofErr w:type="spellStart"/>
      <w:r w:rsidR="00A5326F">
        <w:rPr>
          <w:rFonts w:ascii="Calibri" w:hAnsi="Calibri" w:cs="Calibri"/>
        </w:rPr>
        <w:t>radio</w:t>
      </w:r>
      <w:r w:rsidR="003F7C65">
        <w:rPr>
          <w:rFonts w:ascii="Calibri" w:hAnsi="Calibri" w:cs="Calibri"/>
        </w:rPr>
        <w:t>farmaceutyków</w:t>
      </w:r>
      <w:proofErr w:type="spellEnd"/>
      <w:r w:rsidR="0092008A">
        <w:rPr>
          <w:rFonts w:ascii="Calibri" w:hAnsi="Calibri" w:cs="Calibri"/>
        </w:rPr>
        <w:t>, a także</w:t>
      </w:r>
      <w:r w:rsidR="003F7C65">
        <w:rPr>
          <w:rFonts w:ascii="Calibri" w:hAnsi="Calibri" w:cs="Calibri"/>
        </w:rPr>
        <w:t xml:space="preserve"> prac</w:t>
      </w:r>
      <w:r w:rsidR="00095054">
        <w:rPr>
          <w:rFonts w:ascii="Calibri" w:hAnsi="Calibri" w:cs="Calibri"/>
        </w:rPr>
        <w:t>ami</w:t>
      </w:r>
      <w:r w:rsidR="003F7C65">
        <w:rPr>
          <w:rFonts w:ascii="Calibri" w:hAnsi="Calibri" w:cs="Calibri"/>
        </w:rPr>
        <w:t xml:space="preserve"> badawczo-rozwojow</w:t>
      </w:r>
      <w:r w:rsidR="005B4A94">
        <w:rPr>
          <w:rFonts w:ascii="Calibri" w:hAnsi="Calibri" w:cs="Calibri"/>
        </w:rPr>
        <w:t>y</w:t>
      </w:r>
      <w:r w:rsidR="00095054">
        <w:rPr>
          <w:rFonts w:ascii="Calibri" w:hAnsi="Calibri" w:cs="Calibri"/>
        </w:rPr>
        <w:t>mi</w:t>
      </w:r>
      <w:r w:rsidR="003F7C65">
        <w:rPr>
          <w:rFonts w:ascii="Calibri" w:hAnsi="Calibri" w:cs="Calibri"/>
        </w:rPr>
        <w:t xml:space="preserve"> </w:t>
      </w:r>
      <w:r w:rsidR="003F7C65" w:rsidRPr="003F7C65">
        <w:rPr>
          <w:rFonts w:ascii="Calibri" w:hAnsi="Calibri" w:cs="Calibri"/>
        </w:rPr>
        <w:t xml:space="preserve">w zakresie poszukiwania </w:t>
      </w:r>
      <w:proofErr w:type="spellStart"/>
      <w:r w:rsidR="003F7C65" w:rsidRPr="003F7C65">
        <w:rPr>
          <w:rFonts w:ascii="Calibri" w:hAnsi="Calibri" w:cs="Calibri"/>
        </w:rPr>
        <w:t>generyków</w:t>
      </w:r>
      <w:proofErr w:type="spellEnd"/>
      <w:r w:rsidR="003F7C65" w:rsidRPr="003F7C65">
        <w:rPr>
          <w:rFonts w:ascii="Calibri" w:hAnsi="Calibri" w:cs="Calibri"/>
        </w:rPr>
        <w:t xml:space="preserve"> </w:t>
      </w:r>
      <w:r w:rsidR="003F7C65">
        <w:rPr>
          <w:rFonts w:ascii="Calibri" w:hAnsi="Calibri" w:cs="Calibri"/>
        </w:rPr>
        <w:t xml:space="preserve">istniejących </w:t>
      </w:r>
      <w:r w:rsidR="003F7C65" w:rsidRPr="003F7C65">
        <w:rPr>
          <w:rFonts w:ascii="Calibri" w:hAnsi="Calibri" w:cs="Calibri"/>
        </w:rPr>
        <w:t xml:space="preserve">produktów </w:t>
      </w:r>
      <w:proofErr w:type="spellStart"/>
      <w:r w:rsidR="003F7C65" w:rsidRPr="003F7C65">
        <w:rPr>
          <w:rFonts w:ascii="Calibri" w:hAnsi="Calibri" w:cs="Calibri"/>
        </w:rPr>
        <w:t>radiofarmecutycznych</w:t>
      </w:r>
      <w:proofErr w:type="spellEnd"/>
      <w:r w:rsidR="00A5326F">
        <w:rPr>
          <w:rFonts w:ascii="Calibri" w:hAnsi="Calibri" w:cs="Calibri"/>
        </w:rPr>
        <w:t xml:space="preserve">, które nie wymagają prowadzenia </w:t>
      </w:r>
      <w:r w:rsidR="00514426">
        <w:rPr>
          <w:rFonts w:ascii="Calibri" w:hAnsi="Calibri" w:cs="Calibri"/>
        </w:rPr>
        <w:t xml:space="preserve">długotrwałych </w:t>
      </w:r>
      <w:r w:rsidR="00A5326F">
        <w:rPr>
          <w:rFonts w:ascii="Calibri" w:hAnsi="Calibri" w:cs="Calibri"/>
        </w:rPr>
        <w:t>badań klinicznych</w:t>
      </w:r>
      <w:r w:rsidR="003F7C65">
        <w:rPr>
          <w:rFonts w:ascii="Calibri" w:hAnsi="Calibri" w:cs="Calibri"/>
        </w:rPr>
        <w:t xml:space="preserve">. </w:t>
      </w:r>
    </w:p>
    <w:p w14:paraId="675D6CF2" w14:textId="7DCCE685" w:rsidR="00E41942" w:rsidRDefault="00E723AC" w:rsidP="00E723AC">
      <w:pPr>
        <w:jc w:val="both"/>
        <w:rPr>
          <w:rFonts w:ascii="Calibri" w:hAnsi="Calibri" w:cs="Calibri"/>
        </w:rPr>
      </w:pPr>
      <w:r w:rsidRPr="00E723AC">
        <w:rPr>
          <w:rFonts w:ascii="Calibri" w:hAnsi="Calibri" w:cs="Calibri"/>
          <w:i/>
          <w:iCs/>
        </w:rPr>
        <w:t>– Synektik jest dziś dojrzałą</w:t>
      </w:r>
      <w:r>
        <w:rPr>
          <w:rFonts w:ascii="Calibri" w:hAnsi="Calibri" w:cs="Calibri"/>
          <w:i/>
          <w:iCs/>
        </w:rPr>
        <w:t>, wysokodochodową</w:t>
      </w:r>
      <w:r w:rsidRPr="00E723AC">
        <w:rPr>
          <w:rFonts w:ascii="Calibri" w:hAnsi="Calibri" w:cs="Calibri"/>
          <w:i/>
          <w:iCs/>
        </w:rPr>
        <w:t xml:space="preserve"> firmą, z potencjałem dalszego systematycznego wzrostu</w:t>
      </w:r>
      <w:r w:rsidR="00B82057">
        <w:rPr>
          <w:rFonts w:ascii="Calibri" w:hAnsi="Calibri" w:cs="Calibri"/>
          <w:i/>
          <w:iCs/>
        </w:rPr>
        <w:t xml:space="preserve"> sprzedaży i dochodów</w:t>
      </w:r>
      <w:r w:rsidRPr="00E723AC">
        <w:rPr>
          <w:rFonts w:ascii="Calibri" w:hAnsi="Calibri" w:cs="Calibri"/>
          <w:i/>
          <w:iCs/>
        </w:rPr>
        <w:t xml:space="preserve">. </w:t>
      </w:r>
      <w:r w:rsidR="0080295A">
        <w:rPr>
          <w:rFonts w:ascii="Calibri" w:hAnsi="Calibri" w:cs="Calibri"/>
          <w:i/>
          <w:iCs/>
        </w:rPr>
        <w:t>Wyniki</w:t>
      </w:r>
      <w:r w:rsidRPr="00E723AC">
        <w:rPr>
          <w:rFonts w:ascii="Calibri" w:hAnsi="Calibri" w:cs="Calibri"/>
          <w:i/>
          <w:iCs/>
        </w:rPr>
        <w:t xml:space="preserve"> wypracowywane </w:t>
      </w:r>
      <w:r w:rsidR="00583A2F">
        <w:rPr>
          <w:rFonts w:ascii="Calibri" w:hAnsi="Calibri" w:cs="Calibri"/>
          <w:i/>
          <w:iCs/>
        </w:rPr>
        <w:t xml:space="preserve">obecnie </w:t>
      </w:r>
      <w:r w:rsidRPr="00E723AC">
        <w:rPr>
          <w:rFonts w:ascii="Calibri" w:hAnsi="Calibri" w:cs="Calibri"/>
          <w:i/>
          <w:iCs/>
        </w:rPr>
        <w:t>przez Synektik są jednocześnie obciąż</w:t>
      </w:r>
      <w:r w:rsidR="00A9367B">
        <w:rPr>
          <w:rFonts w:ascii="Calibri" w:hAnsi="Calibri" w:cs="Calibri"/>
          <w:i/>
          <w:iCs/>
        </w:rPr>
        <w:t>a</w:t>
      </w:r>
      <w:r w:rsidRPr="00E723AC">
        <w:rPr>
          <w:rFonts w:ascii="Calibri" w:hAnsi="Calibri" w:cs="Calibri"/>
          <w:i/>
          <w:iCs/>
        </w:rPr>
        <w:t xml:space="preserve">ne wysokimi kosztami badań nad </w:t>
      </w:r>
      <w:proofErr w:type="spellStart"/>
      <w:r w:rsidRPr="00E723AC">
        <w:rPr>
          <w:rFonts w:ascii="Calibri" w:hAnsi="Calibri" w:cs="Calibri"/>
          <w:i/>
          <w:iCs/>
        </w:rPr>
        <w:t>kardioznacznikiem</w:t>
      </w:r>
      <w:proofErr w:type="spellEnd"/>
      <w:r>
        <w:rPr>
          <w:rFonts w:ascii="Calibri" w:hAnsi="Calibri" w:cs="Calibri"/>
          <w:i/>
          <w:iCs/>
        </w:rPr>
        <w:t>,</w:t>
      </w:r>
      <w:r w:rsidRPr="00E723AC">
        <w:rPr>
          <w:rFonts w:ascii="Calibri" w:hAnsi="Calibri" w:cs="Calibri"/>
          <w:i/>
          <w:iCs/>
        </w:rPr>
        <w:t xml:space="preserve"> wynoszącymi </w:t>
      </w:r>
      <w:r w:rsidR="00B82057">
        <w:rPr>
          <w:rFonts w:ascii="Calibri" w:hAnsi="Calibri" w:cs="Calibri"/>
          <w:i/>
          <w:iCs/>
        </w:rPr>
        <w:t xml:space="preserve">ponad 20 </w:t>
      </w:r>
      <w:r w:rsidRPr="00E723AC">
        <w:rPr>
          <w:rFonts w:ascii="Calibri" w:hAnsi="Calibri" w:cs="Calibri"/>
          <w:i/>
          <w:iCs/>
        </w:rPr>
        <w:t>milionów złotych rocznie. Przeniesienie tego projektu do niezależnego podmiotu</w:t>
      </w:r>
      <w:r>
        <w:rPr>
          <w:rFonts w:ascii="Calibri" w:hAnsi="Calibri" w:cs="Calibri"/>
          <w:i/>
          <w:iCs/>
        </w:rPr>
        <w:t xml:space="preserve"> umożliwi pozyskanie innych źródeł </w:t>
      </w:r>
      <w:r w:rsidRPr="00C7297A">
        <w:rPr>
          <w:rFonts w:ascii="Calibri" w:hAnsi="Calibri" w:cs="Calibri"/>
          <w:i/>
          <w:iCs/>
        </w:rPr>
        <w:t xml:space="preserve">finansowania, </w:t>
      </w:r>
      <w:r w:rsidR="0080295A">
        <w:rPr>
          <w:rFonts w:ascii="Calibri" w:hAnsi="Calibri" w:cs="Calibri"/>
          <w:i/>
          <w:iCs/>
        </w:rPr>
        <w:t xml:space="preserve">a </w:t>
      </w:r>
      <w:proofErr w:type="spellStart"/>
      <w:r w:rsidR="0080295A" w:rsidRPr="00C7297A">
        <w:rPr>
          <w:rFonts w:ascii="Calibri" w:hAnsi="Calibri" w:cs="Calibri"/>
          <w:i/>
          <w:iCs/>
        </w:rPr>
        <w:t>Synektikowi</w:t>
      </w:r>
      <w:proofErr w:type="spellEnd"/>
      <w:r w:rsidR="0080295A">
        <w:rPr>
          <w:rFonts w:ascii="Calibri" w:hAnsi="Calibri" w:cs="Calibri"/>
          <w:i/>
          <w:iCs/>
        </w:rPr>
        <w:t xml:space="preserve"> </w:t>
      </w:r>
      <w:r w:rsidRPr="00C7297A">
        <w:rPr>
          <w:rFonts w:ascii="Calibri" w:hAnsi="Calibri" w:cs="Calibri"/>
          <w:i/>
          <w:iCs/>
        </w:rPr>
        <w:t xml:space="preserve">pozwoli na umocnienie </w:t>
      </w:r>
      <w:r w:rsidR="00292EB7">
        <w:rPr>
          <w:rFonts w:ascii="Calibri" w:hAnsi="Calibri" w:cs="Calibri"/>
          <w:i/>
          <w:iCs/>
        </w:rPr>
        <w:t>wizerunku</w:t>
      </w:r>
      <w:r w:rsidRPr="00C7297A">
        <w:rPr>
          <w:rFonts w:ascii="Calibri" w:hAnsi="Calibri" w:cs="Calibri"/>
          <w:i/>
          <w:iCs/>
        </w:rPr>
        <w:t xml:space="preserve"> spółki o wyższej rentowności </w:t>
      </w:r>
      <w:r w:rsidR="00C7297A" w:rsidRPr="00C7297A">
        <w:rPr>
          <w:rFonts w:ascii="Calibri" w:hAnsi="Calibri" w:cs="Calibri"/>
          <w:i/>
          <w:iCs/>
        </w:rPr>
        <w:t>i</w:t>
      </w:r>
      <w:r w:rsidR="00BD7BFD">
        <w:rPr>
          <w:rFonts w:ascii="Calibri" w:hAnsi="Calibri" w:cs="Calibri"/>
          <w:i/>
          <w:iCs/>
        </w:rPr>
        <w:t> </w:t>
      </w:r>
      <w:r w:rsidR="00C7297A" w:rsidRPr="00C7297A">
        <w:rPr>
          <w:rFonts w:ascii="Calibri" w:hAnsi="Calibri" w:cs="Calibri"/>
          <w:i/>
          <w:iCs/>
        </w:rPr>
        <w:t>przewidywalnym wzroście wypłacanej dywidendy</w:t>
      </w:r>
      <w:r w:rsidR="00C7297A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– uzasadnia </w:t>
      </w:r>
      <w:r w:rsidRPr="00E723AC">
        <w:rPr>
          <w:rFonts w:ascii="Calibri" w:hAnsi="Calibri" w:cs="Calibri"/>
          <w:b/>
          <w:bCs/>
        </w:rPr>
        <w:t>Dariusz Korecki</w:t>
      </w:r>
      <w:r w:rsidR="000C45C2">
        <w:rPr>
          <w:rFonts w:ascii="Calibri" w:hAnsi="Calibri" w:cs="Calibri"/>
          <w:b/>
          <w:bCs/>
        </w:rPr>
        <w:t xml:space="preserve">, </w:t>
      </w:r>
      <w:r w:rsidR="009F7404">
        <w:rPr>
          <w:rFonts w:ascii="Calibri" w:hAnsi="Calibri" w:cs="Calibri"/>
          <w:b/>
          <w:bCs/>
        </w:rPr>
        <w:t>w</w:t>
      </w:r>
      <w:r w:rsidR="000C45C2">
        <w:rPr>
          <w:rFonts w:ascii="Calibri" w:hAnsi="Calibri" w:cs="Calibri"/>
          <w:b/>
          <w:bCs/>
        </w:rPr>
        <w:t xml:space="preserve">iceprezes </w:t>
      </w:r>
      <w:proofErr w:type="spellStart"/>
      <w:r w:rsidR="000C45C2">
        <w:rPr>
          <w:rFonts w:ascii="Calibri" w:hAnsi="Calibri" w:cs="Calibri"/>
          <w:b/>
          <w:bCs/>
        </w:rPr>
        <w:t>Synektika</w:t>
      </w:r>
      <w:proofErr w:type="spellEnd"/>
      <w:r>
        <w:rPr>
          <w:rFonts w:ascii="Calibri" w:hAnsi="Calibri" w:cs="Calibri"/>
        </w:rPr>
        <w:t xml:space="preserve">. </w:t>
      </w:r>
    </w:p>
    <w:p w14:paraId="1D8EC90E" w14:textId="77777777" w:rsidR="00E723AC" w:rsidRDefault="00E723AC" w:rsidP="003F2F76">
      <w:pPr>
        <w:jc w:val="both"/>
        <w:rPr>
          <w:rFonts w:ascii="Calibri" w:hAnsi="Calibri" w:cs="Calibri"/>
        </w:rPr>
      </w:pPr>
    </w:p>
    <w:p w14:paraId="5B30CC07" w14:textId="7EE8DA70" w:rsidR="00C5139D" w:rsidRPr="00A0320A" w:rsidRDefault="00193C0E" w:rsidP="00C5139D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Dwie </w:t>
      </w:r>
      <w:r w:rsidR="00F331DB">
        <w:rPr>
          <w:rFonts w:ascii="Calibri" w:hAnsi="Calibri" w:cs="Calibri"/>
          <w:b/>
          <w:bCs/>
        </w:rPr>
        <w:t xml:space="preserve">perspektywiczne </w:t>
      </w:r>
      <w:r>
        <w:rPr>
          <w:rFonts w:ascii="Calibri" w:hAnsi="Calibri" w:cs="Calibri"/>
          <w:b/>
          <w:bCs/>
        </w:rPr>
        <w:t xml:space="preserve">spółki na warszawskim parkiecie </w:t>
      </w:r>
    </w:p>
    <w:p w14:paraId="7A102239" w14:textId="7437C22A" w:rsidR="00C5139D" w:rsidRPr="004113E2" w:rsidRDefault="00C5139D" w:rsidP="00C513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9367B">
        <w:rPr>
          <w:rFonts w:ascii="Calibri" w:hAnsi="Calibri" w:cs="Calibri"/>
        </w:rPr>
        <w:t xml:space="preserve">o </w:t>
      </w:r>
      <w:r w:rsidR="00A9367B" w:rsidRPr="004113E2">
        <w:rPr>
          <w:rFonts w:ascii="Calibri" w:hAnsi="Calibri" w:cs="Calibri"/>
        </w:rPr>
        <w:t>podziale</w:t>
      </w:r>
      <w:r w:rsidRPr="004113E2">
        <w:rPr>
          <w:rFonts w:ascii="Calibri" w:hAnsi="Calibri" w:cs="Calibri"/>
        </w:rPr>
        <w:t xml:space="preserve"> zarówno Synektik, jak i Syn2bio, będą spółkami notowanymi na GPW w Warszawie. </w:t>
      </w:r>
      <w:r w:rsidR="00FB4430" w:rsidRPr="004113E2">
        <w:rPr>
          <w:rFonts w:ascii="Calibri" w:hAnsi="Calibri" w:cs="Calibri"/>
        </w:rPr>
        <w:t>W</w:t>
      </w:r>
      <w:r w:rsidR="00073A65" w:rsidRPr="004113E2">
        <w:rPr>
          <w:rFonts w:ascii="Calibri" w:hAnsi="Calibri" w:cs="Calibri"/>
        </w:rPr>
        <w:t> </w:t>
      </w:r>
      <w:r w:rsidR="00FB4430" w:rsidRPr="004113E2">
        <w:rPr>
          <w:rFonts w:ascii="Calibri" w:hAnsi="Calibri" w:cs="Calibri"/>
        </w:rPr>
        <w:t>ramach planowanego podziału, a</w:t>
      </w:r>
      <w:r w:rsidRPr="004113E2">
        <w:rPr>
          <w:rFonts w:ascii="Calibri" w:hAnsi="Calibri" w:cs="Calibri"/>
        </w:rPr>
        <w:t xml:space="preserve">kcjonariuszom </w:t>
      </w:r>
      <w:proofErr w:type="spellStart"/>
      <w:r w:rsidRPr="004113E2">
        <w:rPr>
          <w:rFonts w:ascii="Calibri" w:hAnsi="Calibri" w:cs="Calibri"/>
        </w:rPr>
        <w:t>Synektika</w:t>
      </w:r>
      <w:proofErr w:type="spellEnd"/>
      <w:r w:rsidRPr="004113E2">
        <w:rPr>
          <w:rFonts w:ascii="Calibri" w:hAnsi="Calibri" w:cs="Calibri"/>
        </w:rPr>
        <w:t xml:space="preserve"> przydzielone zostaną akcje nowej spółki proporcjonalnie do posiadanych przez nich udziałów w tzw. dniu referencyjnym. Przydzielenie akcji nastąpi w drodze publicznej oferty akcji i będzie się wiązało z koniecznością sporządzenia prospektu przez Syn2bio oraz jego zatwierdzenia przez Komisję Nadzoru Finansowego. </w:t>
      </w:r>
    </w:p>
    <w:p w14:paraId="686FA8D1" w14:textId="5B1C7923" w:rsidR="00A0320A" w:rsidRPr="00FE17F8" w:rsidRDefault="00C7297A" w:rsidP="003F2F76">
      <w:pPr>
        <w:jc w:val="both"/>
        <w:rPr>
          <w:rFonts w:ascii="Calibri" w:hAnsi="Calibri" w:cs="Calibri"/>
          <w:i/>
          <w:iCs/>
        </w:rPr>
      </w:pPr>
      <w:r w:rsidRPr="004113E2">
        <w:rPr>
          <w:rFonts w:ascii="Calibri" w:hAnsi="Calibri" w:cs="Calibri"/>
          <w:i/>
          <w:iCs/>
        </w:rPr>
        <w:t>–</w:t>
      </w:r>
      <w:r w:rsidR="00C5139D" w:rsidRPr="004113E2">
        <w:rPr>
          <w:rFonts w:ascii="Calibri" w:hAnsi="Calibri" w:cs="Calibri"/>
          <w:i/>
          <w:iCs/>
        </w:rPr>
        <w:t xml:space="preserve"> </w:t>
      </w:r>
      <w:r w:rsidRPr="004113E2">
        <w:rPr>
          <w:rFonts w:ascii="Calibri" w:hAnsi="Calibri" w:cs="Calibri"/>
          <w:i/>
          <w:iCs/>
        </w:rPr>
        <w:t>J</w:t>
      </w:r>
      <w:r w:rsidR="00C5139D" w:rsidRPr="004113E2">
        <w:rPr>
          <w:rFonts w:ascii="Calibri" w:hAnsi="Calibri" w:cs="Calibri"/>
          <w:i/>
          <w:iCs/>
        </w:rPr>
        <w:t>este</w:t>
      </w:r>
      <w:r w:rsidRPr="004113E2">
        <w:rPr>
          <w:rFonts w:ascii="Calibri" w:hAnsi="Calibri" w:cs="Calibri"/>
          <w:i/>
          <w:iCs/>
        </w:rPr>
        <w:t>śmy na początku procesu</w:t>
      </w:r>
      <w:r w:rsidR="00FE17F8" w:rsidRPr="004113E2">
        <w:rPr>
          <w:rFonts w:ascii="Calibri" w:hAnsi="Calibri" w:cs="Calibri"/>
          <w:i/>
          <w:iCs/>
        </w:rPr>
        <w:t xml:space="preserve">, zmierzającego do podziału </w:t>
      </w:r>
      <w:proofErr w:type="spellStart"/>
      <w:r w:rsidR="00FE17F8" w:rsidRPr="004113E2">
        <w:rPr>
          <w:rFonts w:ascii="Calibri" w:hAnsi="Calibri" w:cs="Calibri"/>
          <w:i/>
          <w:iCs/>
        </w:rPr>
        <w:t>Synektika</w:t>
      </w:r>
      <w:proofErr w:type="spellEnd"/>
      <w:r w:rsidR="00FE17F8" w:rsidRPr="004113E2">
        <w:rPr>
          <w:rFonts w:ascii="Calibri" w:hAnsi="Calibri" w:cs="Calibri"/>
          <w:i/>
          <w:iCs/>
        </w:rPr>
        <w:t xml:space="preserve"> i wprowadzenia akcji nowej spółki do obrotu na warszawskiej giełdzie</w:t>
      </w:r>
      <w:r w:rsidR="00764C34" w:rsidRPr="004113E2">
        <w:rPr>
          <w:rFonts w:ascii="Calibri" w:hAnsi="Calibri" w:cs="Calibri"/>
          <w:i/>
          <w:iCs/>
        </w:rPr>
        <w:t>.</w:t>
      </w:r>
      <w:r w:rsidRPr="004113E2">
        <w:rPr>
          <w:rFonts w:ascii="Calibri" w:hAnsi="Calibri" w:cs="Calibri"/>
          <w:i/>
          <w:iCs/>
        </w:rPr>
        <w:t xml:space="preserve"> </w:t>
      </w:r>
      <w:r w:rsidR="00FE17F8" w:rsidRPr="004113E2">
        <w:rPr>
          <w:rFonts w:ascii="Calibri" w:hAnsi="Calibri" w:cs="Calibri"/>
          <w:i/>
          <w:iCs/>
        </w:rPr>
        <w:t xml:space="preserve">Przy założeniu, że procedowanie </w:t>
      </w:r>
      <w:r w:rsidR="00193C0E" w:rsidRPr="004113E2">
        <w:rPr>
          <w:rFonts w:ascii="Calibri" w:hAnsi="Calibri" w:cs="Calibri"/>
          <w:i/>
          <w:iCs/>
        </w:rPr>
        <w:t xml:space="preserve">prospektu </w:t>
      </w:r>
      <w:r w:rsidR="00FE17F8" w:rsidRPr="004113E2">
        <w:rPr>
          <w:rFonts w:ascii="Calibri" w:hAnsi="Calibri" w:cs="Calibri"/>
          <w:i/>
          <w:iCs/>
        </w:rPr>
        <w:t>przed KNF i</w:t>
      </w:r>
      <w:r w:rsidR="00793380">
        <w:rPr>
          <w:rFonts w:ascii="Calibri" w:hAnsi="Calibri" w:cs="Calibri"/>
          <w:i/>
          <w:iCs/>
        </w:rPr>
        <w:t> </w:t>
      </w:r>
      <w:r w:rsidR="00FE17F8" w:rsidRPr="004113E2">
        <w:rPr>
          <w:rFonts w:ascii="Calibri" w:hAnsi="Calibri" w:cs="Calibri"/>
          <w:i/>
          <w:iCs/>
        </w:rPr>
        <w:t xml:space="preserve">uzyskanie wszelkich zgód korporacyjnych przebiegnie zgodnie z założeniami, </w:t>
      </w:r>
      <w:r w:rsidR="00F47DDC" w:rsidRPr="004113E2">
        <w:rPr>
          <w:rFonts w:ascii="Calibri" w:hAnsi="Calibri" w:cs="Calibri"/>
          <w:i/>
          <w:iCs/>
        </w:rPr>
        <w:t>a propozycja podziału zyska aprobatę Walnego</w:t>
      </w:r>
      <w:r w:rsidR="00F47DDC">
        <w:rPr>
          <w:rFonts w:ascii="Calibri" w:hAnsi="Calibri" w:cs="Calibri"/>
          <w:i/>
          <w:iCs/>
        </w:rPr>
        <w:t xml:space="preserve"> Zgromadzenia</w:t>
      </w:r>
      <w:r w:rsidR="00292EB7">
        <w:rPr>
          <w:rFonts w:ascii="Calibri" w:hAnsi="Calibri" w:cs="Calibri"/>
          <w:i/>
          <w:iCs/>
        </w:rPr>
        <w:t xml:space="preserve"> </w:t>
      </w:r>
      <w:proofErr w:type="spellStart"/>
      <w:r w:rsidR="00292EB7">
        <w:rPr>
          <w:rFonts w:ascii="Calibri" w:hAnsi="Calibri" w:cs="Calibri"/>
          <w:i/>
          <w:iCs/>
        </w:rPr>
        <w:t>Synektik</w:t>
      </w:r>
      <w:r w:rsidR="00793380">
        <w:rPr>
          <w:rFonts w:ascii="Calibri" w:hAnsi="Calibri" w:cs="Calibri"/>
          <w:i/>
          <w:iCs/>
        </w:rPr>
        <w:t>a</w:t>
      </w:r>
      <w:proofErr w:type="spellEnd"/>
      <w:r w:rsidR="00F47DDC">
        <w:rPr>
          <w:rFonts w:ascii="Calibri" w:hAnsi="Calibri" w:cs="Calibri"/>
          <w:i/>
          <w:iCs/>
        </w:rPr>
        <w:t xml:space="preserve">, </w:t>
      </w:r>
      <w:r w:rsidR="00FE17F8">
        <w:rPr>
          <w:rFonts w:ascii="Calibri" w:hAnsi="Calibri" w:cs="Calibri"/>
          <w:i/>
          <w:iCs/>
        </w:rPr>
        <w:t xml:space="preserve">naszą intencją jest, </w:t>
      </w:r>
      <w:r w:rsidR="00FE17F8" w:rsidRPr="00FE17F8">
        <w:rPr>
          <w:rFonts w:ascii="Calibri" w:hAnsi="Calibri" w:cs="Calibri"/>
          <w:i/>
          <w:iCs/>
        </w:rPr>
        <w:t xml:space="preserve">aby podział został sfinalizowany </w:t>
      </w:r>
      <w:r w:rsidR="00FE17F8" w:rsidRPr="004B0B46">
        <w:rPr>
          <w:rFonts w:ascii="Calibri" w:hAnsi="Calibri" w:cs="Calibri"/>
          <w:i/>
          <w:iCs/>
        </w:rPr>
        <w:t xml:space="preserve">w </w:t>
      </w:r>
      <w:r w:rsidR="00814339" w:rsidRPr="004B0B46">
        <w:rPr>
          <w:rFonts w:ascii="Calibri" w:hAnsi="Calibri" w:cs="Calibri"/>
          <w:i/>
          <w:iCs/>
        </w:rPr>
        <w:t>pierwszym</w:t>
      </w:r>
      <w:r w:rsidR="008C2E04" w:rsidRPr="004B0B46">
        <w:rPr>
          <w:rFonts w:ascii="Calibri" w:hAnsi="Calibri" w:cs="Calibri"/>
          <w:i/>
          <w:iCs/>
        </w:rPr>
        <w:t xml:space="preserve"> </w:t>
      </w:r>
      <w:r w:rsidR="00FE17F8" w:rsidRPr="004B0B46">
        <w:rPr>
          <w:rFonts w:ascii="Calibri" w:hAnsi="Calibri" w:cs="Calibri"/>
          <w:i/>
          <w:iCs/>
        </w:rPr>
        <w:t>półroczu 2026 roku</w:t>
      </w:r>
      <w:r w:rsidR="00470138" w:rsidRPr="004B0B46">
        <w:rPr>
          <w:rFonts w:ascii="Calibri" w:hAnsi="Calibri" w:cs="Calibri"/>
          <w:i/>
          <w:iCs/>
        </w:rPr>
        <w:t>.</w:t>
      </w:r>
      <w:r w:rsidR="00470138">
        <w:rPr>
          <w:rFonts w:ascii="Calibri" w:hAnsi="Calibri" w:cs="Calibri"/>
          <w:i/>
          <w:iCs/>
        </w:rPr>
        <w:t xml:space="preserve"> O wszystkich kluczowych etapach</w:t>
      </w:r>
      <w:r w:rsidR="00D34D10">
        <w:rPr>
          <w:rFonts w:ascii="Calibri" w:hAnsi="Calibri" w:cs="Calibri"/>
          <w:i/>
          <w:iCs/>
        </w:rPr>
        <w:t xml:space="preserve"> w realizacji tego planu</w:t>
      </w:r>
      <w:r w:rsidR="00470138">
        <w:rPr>
          <w:rFonts w:ascii="Calibri" w:hAnsi="Calibri" w:cs="Calibri"/>
          <w:i/>
          <w:iCs/>
        </w:rPr>
        <w:t xml:space="preserve"> będziemy informować</w:t>
      </w:r>
      <w:r w:rsidR="00FE17F8">
        <w:rPr>
          <w:rFonts w:ascii="Calibri" w:hAnsi="Calibri" w:cs="Calibri"/>
          <w:i/>
          <w:iCs/>
        </w:rPr>
        <w:t xml:space="preserve"> </w:t>
      </w:r>
      <w:r w:rsidR="00470138">
        <w:rPr>
          <w:rFonts w:ascii="Calibri" w:hAnsi="Calibri" w:cs="Calibri"/>
          <w:i/>
          <w:iCs/>
        </w:rPr>
        <w:t xml:space="preserve">na bieżąco, zgodnie z zasadami obowiązującymi spółki publiczne </w:t>
      </w:r>
      <w:r w:rsidR="00FE17F8">
        <w:rPr>
          <w:rFonts w:ascii="Calibri" w:hAnsi="Calibri" w:cs="Calibri"/>
          <w:i/>
          <w:iCs/>
        </w:rPr>
        <w:t xml:space="preserve">– </w:t>
      </w:r>
      <w:r w:rsidR="00470138">
        <w:rPr>
          <w:rFonts w:ascii="Calibri" w:hAnsi="Calibri" w:cs="Calibri"/>
        </w:rPr>
        <w:t>informuje</w:t>
      </w:r>
      <w:r w:rsidR="00470138" w:rsidRPr="000D3952">
        <w:rPr>
          <w:rFonts w:ascii="Calibri" w:hAnsi="Calibri" w:cs="Calibri"/>
        </w:rPr>
        <w:t xml:space="preserve"> </w:t>
      </w:r>
      <w:r w:rsidR="00470138" w:rsidRPr="000D3952">
        <w:rPr>
          <w:rFonts w:ascii="Calibri" w:hAnsi="Calibri" w:cs="Calibri"/>
          <w:b/>
          <w:bCs/>
        </w:rPr>
        <w:t>Cezary Kozanecki</w:t>
      </w:r>
      <w:r w:rsidR="00470138">
        <w:rPr>
          <w:rFonts w:ascii="Calibri" w:hAnsi="Calibri" w:cs="Calibri"/>
          <w:b/>
          <w:bCs/>
        </w:rPr>
        <w:t xml:space="preserve">. </w:t>
      </w:r>
    </w:p>
    <w:p w14:paraId="422C916D" w14:textId="77777777" w:rsidR="00C5139D" w:rsidRPr="00193C0E" w:rsidRDefault="00C5139D" w:rsidP="003F2F76">
      <w:pPr>
        <w:jc w:val="both"/>
        <w:rPr>
          <w:rFonts w:ascii="Calibri" w:hAnsi="Calibri" w:cs="Calibri"/>
        </w:rPr>
      </w:pPr>
    </w:p>
    <w:p w14:paraId="3514EE82" w14:textId="28240348" w:rsidR="00193C0E" w:rsidRPr="00193C0E" w:rsidRDefault="00193C0E" w:rsidP="003F2F76">
      <w:pPr>
        <w:jc w:val="both"/>
        <w:rPr>
          <w:rFonts w:ascii="Calibri" w:hAnsi="Calibri" w:cs="Calibri"/>
        </w:rPr>
      </w:pPr>
      <w:r w:rsidRPr="00193C0E">
        <w:rPr>
          <w:rFonts w:ascii="Calibri" w:hAnsi="Calibri" w:cs="Calibri"/>
        </w:rPr>
        <w:t>***</w:t>
      </w:r>
    </w:p>
    <w:p w14:paraId="637A4DF6" w14:textId="77777777" w:rsidR="00193C0E" w:rsidRPr="00193C0E" w:rsidRDefault="00193C0E" w:rsidP="00193C0E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  <w:r w:rsidRPr="00193C0E">
        <w:rPr>
          <w:rFonts w:ascii="Calibri" w:hAnsi="Calibri" w:cs="Calibri"/>
          <w:b/>
          <w:sz w:val="21"/>
          <w:szCs w:val="21"/>
        </w:rPr>
        <w:t>O Grupie Synektik</w:t>
      </w:r>
    </w:p>
    <w:p w14:paraId="660DBA18" w14:textId="3F8DC94F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Grupa Synektik jest wiodącym producentem zaawansowanych produktów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radiofarmaceutycznych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oraz rozwiązań informatycznych (m.in. </w:t>
      </w:r>
      <w:r w:rsidR="00793380" w:rsidRPr="00793380">
        <w:rPr>
          <w:rFonts w:ascii="Calibri" w:hAnsi="Calibri" w:cs="Calibri"/>
          <w:sz w:val="20"/>
          <w:szCs w:val="20"/>
        </w:rPr>
        <w:t xml:space="preserve">platformy medycznej </w:t>
      </w:r>
      <w:hyperlink r:id="rId7" w:history="1">
        <w:r w:rsidR="00793380" w:rsidRPr="00793380">
          <w:rPr>
            <w:rStyle w:val="Hipercze"/>
            <w:rFonts w:ascii="Calibri" w:hAnsi="Calibri" w:cs="Calibri"/>
            <w:sz w:val="20"/>
            <w:szCs w:val="20"/>
          </w:rPr>
          <w:t>Zbadani.pl</w:t>
        </w:r>
      </w:hyperlink>
      <w:r w:rsidR="00793380" w:rsidRPr="00793380">
        <w:rPr>
          <w:rFonts w:ascii="Calibri" w:hAnsi="Calibri" w:cs="Calibri"/>
          <w:sz w:val="20"/>
          <w:szCs w:val="20"/>
        </w:rPr>
        <w:t xml:space="preserve"> </w:t>
      </w:r>
      <w:r w:rsidR="00793380">
        <w:rPr>
          <w:rFonts w:ascii="Calibri" w:hAnsi="Calibri" w:cs="Calibri"/>
          <w:sz w:val="20"/>
          <w:szCs w:val="20"/>
        </w:rPr>
        <w:t xml:space="preserve">i </w:t>
      </w:r>
      <w:r w:rsidR="00793380" w:rsidRPr="00793380">
        <w:rPr>
          <w:rFonts w:ascii="Calibri" w:hAnsi="Calibri" w:cs="Calibri"/>
          <w:sz w:val="20"/>
          <w:szCs w:val="20"/>
        </w:rPr>
        <w:t>aplikacji do monitorowania dawek</w:t>
      </w:r>
      <w:r w:rsidR="007B289E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proofErr w:type="spellStart"/>
        <w:r w:rsidR="00793380" w:rsidRPr="00793380">
          <w:rPr>
            <w:rStyle w:val="Hipercze"/>
            <w:rFonts w:ascii="Calibri" w:hAnsi="Calibri" w:cs="Calibri"/>
            <w:sz w:val="20"/>
            <w:szCs w:val="20"/>
          </w:rPr>
          <w:t>SynDose</w:t>
        </w:r>
        <w:proofErr w:type="spellEnd"/>
      </w:hyperlink>
      <w:r w:rsidR="00437D15">
        <w:rPr>
          <w:rFonts w:ascii="Calibri" w:hAnsi="Calibri" w:cs="Calibri"/>
          <w:sz w:val="20"/>
          <w:szCs w:val="20"/>
        </w:rPr>
        <w:t xml:space="preserve">), </w:t>
      </w:r>
      <w:r w:rsidRPr="00193C0E">
        <w:rPr>
          <w:rFonts w:ascii="Calibri" w:hAnsi="Calibri" w:cs="Calibri"/>
          <w:sz w:val="20"/>
          <w:szCs w:val="20"/>
        </w:rPr>
        <w:t>dostawcą usług serwisowo-pomiarowych oraz dystrybutorem innowacyjnych urządzeń medycznych, stosowanych w</w:t>
      </w:r>
      <w:r>
        <w:rPr>
          <w:rFonts w:ascii="Calibri" w:hAnsi="Calibri" w:cs="Calibri"/>
          <w:sz w:val="20"/>
          <w:szCs w:val="20"/>
        </w:rPr>
        <w:t> </w:t>
      </w:r>
      <w:r w:rsidRPr="00193C0E">
        <w:rPr>
          <w:rFonts w:ascii="Calibri" w:hAnsi="Calibri" w:cs="Calibri"/>
          <w:sz w:val="20"/>
          <w:szCs w:val="20"/>
        </w:rPr>
        <w:t>diagnostyce oraz terapii w dziedzinach radiologii, onkologii, kardiologii i</w:t>
      </w:r>
      <w:r>
        <w:rPr>
          <w:rFonts w:ascii="Calibri" w:hAnsi="Calibri" w:cs="Calibri"/>
          <w:sz w:val="20"/>
          <w:szCs w:val="20"/>
        </w:rPr>
        <w:t xml:space="preserve"> </w:t>
      </w:r>
      <w:r w:rsidRPr="00193C0E">
        <w:rPr>
          <w:rFonts w:ascii="Calibri" w:hAnsi="Calibri" w:cs="Calibri"/>
          <w:sz w:val="20"/>
          <w:szCs w:val="20"/>
        </w:rPr>
        <w:t>neurologii.</w:t>
      </w:r>
    </w:p>
    <w:p w14:paraId="37A921DB" w14:textId="77777777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W ramach segmentu dystrybucji urządzeń medycznych Spółka współpracuje z kilkunastoma globalnymi producentami wyrobów diagnostycznych oraz terapeutycznych. Dzięki tak szerokiemu portfolio produktów oraz nabytym kompetencjom firma oferuje m.in. budowę hybrydowych </w:t>
      </w:r>
      <w:proofErr w:type="spellStart"/>
      <w:r w:rsidRPr="00193C0E">
        <w:rPr>
          <w:rFonts w:ascii="Calibri" w:hAnsi="Calibri" w:cs="Calibri"/>
          <w:sz w:val="20"/>
          <w:szCs w:val="20"/>
        </w:rPr>
        <w:t>sal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operacyjnych w systemie „pod klucz”. </w:t>
      </w:r>
    </w:p>
    <w:p w14:paraId="6E84A10D" w14:textId="646AC5B8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Synektik posiada na terenie Polski trzy zakłady produkcyjne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radiofarmaceutyków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, z których jeden pełni funkcję centrum badawczo-rozwojowego zajmującego się opracowywaniem nowych, innowacyjnych produktów znajdujących zastosowanie w onkologii, kardiologii i neurologii. Grupa rozwija również własne centrum badań klinicznych. Spółka pozostaje jednocześnie wiodącym dostawcą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radiofarmaceutyków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specjalnych na terenie Polski, służących m.in. do diagnostyki raka </w:t>
      </w:r>
      <w:proofErr w:type="spellStart"/>
      <w:r w:rsidRPr="00193C0E">
        <w:rPr>
          <w:rFonts w:ascii="Calibri" w:hAnsi="Calibri" w:cs="Calibri"/>
          <w:sz w:val="20"/>
          <w:szCs w:val="20"/>
        </w:rPr>
        <w:t>wątrobokomórkowego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czy prostaty i jego przerzutów do kości. Flagowym projektem Spółki jest </w:t>
      </w:r>
      <w:proofErr w:type="spellStart"/>
      <w:r w:rsidRPr="00193C0E">
        <w:rPr>
          <w:rFonts w:ascii="Calibri" w:hAnsi="Calibri" w:cs="Calibri"/>
          <w:sz w:val="20"/>
          <w:szCs w:val="20"/>
        </w:rPr>
        <w:t>kardioznacznik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- innowacyjny, charakteryzujący się globalnym potencjałem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do diagnostyki choroby wieńcowej, którego rozwój jest obecnie na etapie badań klinicznych.</w:t>
      </w:r>
    </w:p>
    <w:p w14:paraId="71236F66" w14:textId="77777777" w:rsid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Synektik jest m.in. wyłącznym dystrybutorem na Polskę, Czechy, Słowację i kraje bałtyckie systemów </w:t>
      </w:r>
      <w:proofErr w:type="spellStart"/>
      <w:r w:rsidRPr="00193C0E">
        <w:rPr>
          <w:rFonts w:ascii="Calibri" w:hAnsi="Calibri" w:cs="Calibri"/>
          <w:sz w:val="20"/>
          <w:szCs w:val="20"/>
        </w:rPr>
        <w:t>robotycznych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dla chirurgii małoinwazyjnej da Vinci oraz robotów do mikrochirurgii i </w:t>
      </w:r>
      <w:proofErr w:type="spellStart"/>
      <w:r w:rsidRPr="00193C0E">
        <w:rPr>
          <w:rFonts w:ascii="Calibri" w:hAnsi="Calibri" w:cs="Calibri"/>
          <w:sz w:val="20"/>
          <w:szCs w:val="20"/>
        </w:rPr>
        <w:t>supermikrochirurgii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3C0E">
        <w:rPr>
          <w:rFonts w:ascii="Calibri" w:hAnsi="Calibri" w:cs="Calibri"/>
          <w:sz w:val="20"/>
          <w:szCs w:val="20"/>
        </w:rPr>
        <w:t>Symani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, wyłącznym dystrybutorem na Polskę, Czechy i Słowację urządzenia do neurochirurgii nieinwazyjnej z wykorzystaniem ultradźwięków (technologia </w:t>
      </w:r>
      <w:proofErr w:type="spellStart"/>
      <w:r w:rsidRPr="00193C0E">
        <w:rPr>
          <w:rFonts w:ascii="Calibri" w:hAnsi="Calibri" w:cs="Calibri"/>
          <w:sz w:val="20"/>
          <w:szCs w:val="20"/>
        </w:rPr>
        <w:t>MRgFUS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w leczeniu drżenia samoistnego i spowodowanego chorobą Parkinsona).</w:t>
      </w:r>
    </w:p>
    <w:p w14:paraId="36173B12" w14:textId="4104A934" w:rsidR="00863BDC" w:rsidRPr="004113E2" w:rsidRDefault="00863BDC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113E2">
        <w:rPr>
          <w:rFonts w:ascii="Calibri" w:hAnsi="Calibri" w:cs="Calibri"/>
          <w:sz w:val="20"/>
          <w:szCs w:val="20"/>
        </w:rPr>
        <w:t>W ostatnim roku finansowym (</w:t>
      </w:r>
      <w:r w:rsidR="00A226BA" w:rsidRPr="004113E2">
        <w:rPr>
          <w:rFonts w:ascii="Calibri" w:hAnsi="Calibri" w:cs="Calibri"/>
          <w:sz w:val="20"/>
          <w:szCs w:val="20"/>
        </w:rPr>
        <w:t xml:space="preserve">tj. w okresie od 1 </w:t>
      </w:r>
      <w:r w:rsidRPr="004113E2">
        <w:rPr>
          <w:rFonts w:ascii="Calibri" w:hAnsi="Calibri" w:cs="Calibri"/>
          <w:sz w:val="20"/>
          <w:szCs w:val="20"/>
        </w:rPr>
        <w:t>październik</w:t>
      </w:r>
      <w:r w:rsidR="00A226BA" w:rsidRPr="004113E2">
        <w:rPr>
          <w:rFonts w:ascii="Calibri" w:hAnsi="Calibri" w:cs="Calibri"/>
          <w:sz w:val="20"/>
          <w:szCs w:val="20"/>
        </w:rPr>
        <w:t>a</w:t>
      </w:r>
      <w:r w:rsidRPr="004113E2">
        <w:rPr>
          <w:rFonts w:ascii="Calibri" w:hAnsi="Calibri" w:cs="Calibri"/>
          <w:sz w:val="20"/>
          <w:szCs w:val="20"/>
        </w:rPr>
        <w:t xml:space="preserve"> 2023 </w:t>
      </w:r>
      <w:r w:rsidR="00A226BA" w:rsidRPr="004113E2">
        <w:rPr>
          <w:rFonts w:ascii="Calibri" w:hAnsi="Calibri" w:cs="Calibri"/>
          <w:sz w:val="20"/>
          <w:szCs w:val="20"/>
        </w:rPr>
        <w:t>r. do 30</w:t>
      </w:r>
      <w:r w:rsidRPr="004113E2">
        <w:rPr>
          <w:rFonts w:ascii="Calibri" w:hAnsi="Calibri" w:cs="Calibri"/>
          <w:sz w:val="20"/>
          <w:szCs w:val="20"/>
        </w:rPr>
        <w:t xml:space="preserve"> wrze</w:t>
      </w:r>
      <w:r w:rsidR="00A226BA" w:rsidRPr="004113E2">
        <w:rPr>
          <w:rFonts w:ascii="Calibri" w:hAnsi="Calibri" w:cs="Calibri"/>
          <w:sz w:val="20"/>
          <w:szCs w:val="20"/>
        </w:rPr>
        <w:t>śnia</w:t>
      </w:r>
      <w:r w:rsidRPr="004113E2">
        <w:rPr>
          <w:rFonts w:ascii="Calibri" w:hAnsi="Calibri" w:cs="Calibri"/>
          <w:sz w:val="20"/>
          <w:szCs w:val="20"/>
        </w:rPr>
        <w:t xml:space="preserve"> 2024</w:t>
      </w:r>
      <w:r w:rsidR="00A226BA" w:rsidRPr="004113E2">
        <w:rPr>
          <w:rFonts w:ascii="Calibri" w:hAnsi="Calibri" w:cs="Calibri"/>
          <w:sz w:val="20"/>
          <w:szCs w:val="20"/>
        </w:rPr>
        <w:t xml:space="preserve"> r.</w:t>
      </w:r>
      <w:r w:rsidRPr="004113E2">
        <w:rPr>
          <w:rFonts w:ascii="Calibri" w:hAnsi="Calibri" w:cs="Calibri"/>
          <w:sz w:val="20"/>
          <w:szCs w:val="20"/>
        </w:rPr>
        <w:t>) Grupa Synektik osiągnęła przychody ze sprzedaży w wysokości 624,</w:t>
      </w:r>
      <w:r w:rsidR="00A226BA" w:rsidRPr="004113E2">
        <w:rPr>
          <w:rFonts w:ascii="Calibri" w:hAnsi="Calibri" w:cs="Calibri"/>
          <w:sz w:val="20"/>
          <w:szCs w:val="20"/>
        </w:rPr>
        <w:t>1</w:t>
      </w:r>
      <w:r w:rsidRPr="004113E2">
        <w:rPr>
          <w:rFonts w:ascii="Calibri" w:hAnsi="Calibri" w:cs="Calibri"/>
          <w:sz w:val="20"/>
          <w:szCs w:val="20"/>
        </w:rPr>
        <w:t xml:space="preserve"> mln zł</w:t>
      </w:r>
      <w:r w:rsidR="004C7D18" w:rsidRPr="004113E2">
        <w:rPr>
          <w:rFonts w:ascii="Calibri" w:hAnsi="Calibri" w:cs="Calibri"/>
          <w:sz w:val="20"/>
          <w:szCs w:val="20"/>
        </w:rPr>
        <w:t xml:space="preserve"> (+40% r/r),</w:t>
      </w:r>
      <w:r w:rsidRPr="004113E2">
        <w:rPr>
          <w:rFonts w:ascii="Calibri" w:hAnsi="Calibri" w:cs="Calibri"/>
          <w:sz w:val="20"/>
          <w:szCs w:val="20"/>
        </w:rPr>
        <w:t xml:space="preserve"> </w:t>
      </w:r>
      <w:r w:rsidR="00A226BA" w:rsidRPr="004113E2">
        <w:rPr>
          <w:rFonts w:ascii="Calibri" w:hAnsi="Calibri" w:cs="Calibri"/>
          <w:sz w:val="20"/>
          <w:szCs w:val="20"/>
        </w:rPr>
        <w:t>wypracowała</w:t>
      </w:r>
      <w:r w:rsidRPr="004113E2">
        <w:rPr>
          <w:rFonts w:ascii="Calibri" w:hAnsi="Calibri" w:cs="Calibri"/>
          <w:sz w:val="20"/>
          <w:szCs w:val="20"/>
        </w:rPr>
        <w:t xml:space="preserve"> 14</w:t>
      </w:r>
      <w:r w:rsidR="00A226BA" w:rsidRPr="004113E2">
        <w:rPr>
          <w:rFonts w:ascii="Calibri" w:hAnsi="Calibri" w:cs="Calibri"/>
          <w:sz w:val="20"/>
          <w:szCs w:val="20"/>
        </w:rPr>
        <w:t>5</w:t>
      </w:r>
      <w:r w:rsidRPr="004113E2">
        <w:rPr>
          <w:rFonts w:ascii="Calibri" w:hAnsi="Calibri" w:cs="Calibri"/>
          <w:sz w:val="20"/>
          <w:szCs w:val="20"/>
        </w:rPr>
        <w:t>,</w:t>
      </w:r>
      <w:r w:rsidR="00A226BA" w:rsidRPr="004113E2">
        <w:rPr>
          <w:rFonts w:ascii="Calibri" w:hAnsi="Calibri" w:cs="Calibri"/>
          <w:sz w:val="20"/>
          <w:szCs w:val="20"/>
        </w:rPr>
        <w:t>6</w:t>
      </w:r>
      <w:r w:rsidRPr="004113E2">
        <w:rPr>
          <w:rFonts w:ascii="Calibri" w:hAnsi="Calibri" w:cs="Calibri"/>
          <w:sz w:val="20"/>
          <w:szCs w:val="20"/>
        </w:rPr>
        <w:t xml:space="preserve"> mln zł </w:t>
      </w:r>
      <w:r w:rsidR="00A226BA" w:rsidRPr="004113E2">
        <w:rPr>
          <w:rFonts w:ascii="Calibri" w:hAnsi="Calibri" w:cs="Calibri"/>
          <w:sz w:val="20"/>
          <w:szCs w:val="20"/>
        </w:rPr>
        <w:t>powtarzalnej</w:t>
      </w:r>
      <w:r w:rsidRPr="004113E2">
        <w:rPr>
          <w:rFonts w:ascii="Calibri" w:hAnsi="Calibri" w:cs="Calibri"/>
          <w:sz w:val="20"/>
          <w:szCs w:val="20"/>
        </w:rPr>
        <w:t xml:space="preserve"> EBITDA </w:t>
      </w:r>
      <w:r w:rsidR="004C7D18" w:rsidRPr="004113E2">
        <w:rPr>
          <w:rFonts w:ascii="Calibri" w:hAnsi="Calibri" w:cs="Calibri"/>
          <w:sz w:val="20"/>
          <w:szCs w:val="20"/>
        </w:rPr>
        <w:t xml:space="preserve">(+50% r/r) </w:t>
      </w:r>
      <w:r w:rsidRPr="004113E2">
        <w:rPr>
          <w:rFonts w:ascii="Calibri" w:hAnsi="Calibri" w:cs="Calibri"/>
          <w:sz w:val="20"/>
          <w:szCs w:val="20"/>
        </w:rPr>
        <w:t xml:space="preserve">oraz </w:t>
      </w:r>
      <w:r w:rsidR="004C7D18" w:rsidRPr="004113E2">
        <w:rPr>
          <w:rFonts w:ascii="Calibri" w:hAnsi="Calibri" w:cs="Calibri"/>
          <w:sz w:val="20"/>
          <w:szCs w:val="20"/>
        </w:rPr>
        <w:t>82,6 mln zł zysku netto (+57% r/r).</w:t>
      </w:r>
    </w:p>
    <w:p w14:paraId="777589AC" w14:textId="77777777" w:rsidR="00193C0E" w:rsidRPr="00193C0E" w:rsidRDefault="00193C0E" w:rsidP="00193C0E">
      <w:pPr>
        <w:spacing w:line="360" w:lineRule="auto"/>
        <w:rPr>
          <w:rFonts w:ascii="Calibri" w:hAnsi="Calibri" w:cs="Calibri"/>
          <w:b/>
          <w:color w:val="0000FF"/>
          <w:sz w:val="20"/>
          <w:szCs w:val="20"/>
          <w:u w:val="single"/>
        </w:rPr>
      </w:pPr>
      <w:r w:rsidRPr="00193C0E">
        <w:rPr>
          <w:rFonts w:ascii="Calibri" w:hAnsi="Calibri" w:cs="Calibri"/>
          <w:sz w:val="20"/>
          <w:szCs w:val="20"/>
        </w:rPr>
        <w:t xml:space="preserve">Więcej informacji: </w:t>
      </w:r>
      <w:hyperlink r:id="rId9" w:history="1">
        <w:r w:rsidRPr="00193C0E">
          <w:rPr>
            <w:rStyle w:val="Hipercze"/>
            <w:rFonts w:ascii="Calibri" w:hAnsi="Calibri" w:cs="Calibri"/>
            <w:b/>
            <w:sz w:val="20"/>
            <w:szCs w:val="20"/>
          </w:rPr>
          <w:t>www.synektik.pl</w:t>
        </w:r>
      </w:hyperlink>
    </w:p>
    <w:p w14:paraId="05403601" w14:textId="77777777" w:rsidR="00DD7560" w:rsidRDefault="00DD7560" w:rsidP="003F2F76">
      <w:pPr>
        <w:jc w:val="both"/>
        <w:rPr>
          <w:rFonts w:ascii="Calibri" w:hAnsi="Calibri" w:cs="Calibri"/>
        </w:rPr>
      </w:pPr>
    </w:p>
    <w:p w14:paraId="2DED3057" w14:textId="77777777" w:rsidR="003955A5" w:rsidRDefault="003955A5" w:rsidP="003F2F76">
      <w:pPr>
        <w:jc w:val="both"/>
        <w:rPr>
          <w:rFonts w:ascii="Calibri" w:hAnsi="Calibri" w:cs="Calibri"/>
        </w:rPr>
      </w:pPr>
    </w:p>
    <w:p w14:paraId="54E7A46B" w14:textId="3DAFACB8" w:rsidR="00C5139D" w:rsidRPr="00193C0E" w:rsidRDefault="00193C0E" w:rsidP="003F2F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***</w:t>
      </w:r>
    </w:p>
    <w:p w14:paraId="0F8D9FEF" w14:textId="2A9D9F99" w:rsidR="009301A9" w:rsidRPr="00207509" w:rsidRDefault="00193C0E" w:rsidP="003F2F76">
      <w:pPr>
        <w:jc w:val="both"/>
        <w:rPr>
          <w:rFonts w:ascii="Calibri" w:hAnsi="Calibri" w:cs="Calibri"/>
          <w:b/>
          <w:bCs/>
          <w:lang w:val="fr-FR"/>
        </w:rPr>
      </w:pPr>
      <w:r w:rsidRPr="00207509">
        <w:rPr>
          <w:rFonts w:ascii="Calibri" w:hAnsi="Calibri" w:cs="Calibri"/>
          <w:b/>
          <w:bCs/>
          <w:lang w:val="fr-FR"/>
        </w:rPr>
        <w:t xml:space="preserve">Kontakt: </w:t>
      </w:r>
    </w:p>
    <w:p w14:paraId="07F9DC27" w14:textId="77777777" w:rsidR="00B458AD" w:rsidRPr="00B458AD" w:rsidRDefault="00B458AD" w:rsidP="00B458AD">
      <w:pPr>
        <w:jc w:val="both"/>
        <w:rPr>
          <w:rFonts w:ascii="Calibri" w:hAnsi="Calibri" w:cs="Calibri"/>
        </w:rPr>
      </w:pPr>
      <w:proofErr w:type="spellStart"/>
      <w:r w:rsidRPr="00B458AD">
        <w:rPr>
          <w:rFonts w:ascii="Calibri" w:hAnsi="Calibri" w:cs="Calibri"/>
        </w:rPr>
        <w:t>MakMedia</w:t>
      </w:r>
      <w:proofErr w:type="spellEnd"/>
      <w:r w:rsidRPr="00B458AD">
        <w:rPr>
          <w:rFonts w:ascii="Calibri" w:hAnsi="Calibri" w:cs="Calibri"/>
        </w:rPr>
        <w:t xml:space="preserve"> </w:t>
      </w:r>
      <w:proofErr w:type="spellStart"/>
      <w:r w:rsidRPr="00B458AD">
        <w:rPr>
          <w:rFonts w:ascii="Calibri" w:hAnsi="Calibri" w:cs="Calibri"/>
        </w:rPr>
        <w:t>Group</w:t>
      </w:r>
      <w:proofErr w:type="spellEnd"/>
      <w:r w:rsidRPr="00B458AD">
        <w:rPr>
          <w:rFonts w:ascii="Calibri" w:hAnsi="Calibri" w:cs="Calibri"/>
        </w:rPr>
        <w:t xml:space="preserve"> </w:t>
      </w:r>
    </w:p>
    <w:p w14:paraId="177F7AF2" w14:textId="77777777" w:rsidR="00B458AD" w:rsidRPr="00B458AD" w:rsidRDefault="00B458AD" w:rsidP="00B458AD">
      <w:pPr>
        <w:jc w:val="both"/>
        <w:rPr>
          <w:rFonts w:ascii="Calibri" w:hAnsi="Calibri" w:cs="Calibri"/>
        </w:rPr>
      </w:pPr>
      <w:r w:rsidRPr="00B458AD">
        <w:rPr>
          <w:rFonts w:ascii="Calibri" w:hAnsi="Calibri" w:cs="Calibri"/>
        </w:rPr>
        <w:t xml:space="preserve">Błażej </w:t>
      </w:r>
      <w:proofErr w:type="spellStart"/>
      <w:r w:rsidRPr="00B458AD">
        <w:rPr>
          <w:rFonts w:ascii="Calibri" w:hAnsi="Calibri" w:cs="Calibri"/>
        </w:rPr>
        <w:t>Dowgielski</w:t>
      </w:r>
      <w:proofErr w:type="spellEnd"/>
      <w:r w:rsidRPr="00B458AD">
        <w:rPr>
          <w:rFonts w:ascii="Calibri" w:hAnsi="Calibri" w:cs="Calibri"/>
        </w:rPr>
        <w:t xml:space="preserve"> | +48 692 823 744 </w:t>
      </w:r>
    </w:p>
    <w:p w14:paraId="69FF95C8" w14:textId="109C57EB" w:rsidR="00B458AD" w:rsidRPr="00B458AD" w:rsidRDefault="00B458AD" w:rsidP="00B458AD">
      <w:pPr>
        <w:spacing w:after="240"/>
        <w:jc w:val="both"/>
        <w:rPr>
          <w:rFonts w:ascii="Calibri" w:hAnsi="Calibri" w:cs="Calibri"/>
        </w:rPr>
      </w:pPr>
      <w:r w:rsidRPr="00B458AD">
        <w:rPr>
          <w:rFonts w:ascii="Calibri" w:hAnsi="Calibri" w:cs="Calibri"/>
        </w:rPr>
        <w:t>e-mail: b.dowgielski@makmedia.pl</w:t>
      </w:r>
    </w:p>
    <w:p w14:paraId="22516E1F" w14:textId="0D220C9A" w:rsidR="00193C0E" w:rsidRPr="00207509" w:rsidRDefault="00193C0E" w:rsidP="003F2F76">
      <w:pPr>
        <w:jc w:val="both"/>
        <w:rPr>
          <w:rFonts w:ascii="Calibri" w:hAnsi="Calibri" w:cs="Calibri"/>
          <w:lang w:val="fr-FR"/>
        </w:rPr>
      </w:pPr>
      <w:r w:rsidRPr="00207509">
        <w:rPr>
          <w:rFonts w:ascii="Calibri" w:hAnsi="Calibri" w:cs="Calibri"/>
          <w:lang w:val="fr-FR"/>
        </w:rPr>
        <w:t xml:space="preserve">NBS Communications </w:t>
      </w:r>
    </w:p>
    <w:p w14:paraId="3A1CF010" w14:textId="4A7DBC5C" w:rsidR="00193C0E" w:rsidRPr="00793380" w:rsidRDefault="00193C0E" w:rsidP="003F2F76">
      <w:pPr>
        <w:jc w:val="both"/>
        <w:rPr>
          <w:rFonts w:ascii="Calibri" w:hAnsi="Calibri" w:cs="Calibri"/>
          <w:lang w:val="en-US"/>
        </w:rPr>
      </w:pPr>
      <w:r w:rsidRPr="00207509">
        <w:rPr>
          <w:rFonts w:ascii="Calibri" w:hAnsi="Calibri" w:cs="Calibri"/>
          <w:lang w:val="fr-FR"/>
        </w:rPr>
        <w:t xml:space="preserve">e-mail: </w:t>
      </w:r>
      <w:hyperlink r:id="rId10" w:history="1">
        <w:r w:rsidR="00793380" w:rsidRPr="006C4041">
          <w:rPr>
            <w:rStyle w:val="Hipercze"/>
            <w:lang w:val="en-US"/>
          </w:rPr>
          <w:t>synektik@nbs.com.pl</w:t>
        </w:r>
      </w:hyperlink>
      <w:r w:rsidR="00793380">
        <w:rPr>
          <w:lang w:val="en-US"/>
        </w:rPr>
        <w:t xml:space="preserve"> </w:t>
      </w:r>
    </w:p>
    <w:p w14:paraId="7D2771F2" w14:textId="77777777" w:rsidR="004E7ED5" w:rsidRPr="004E7ED5" w:rsidRDefault="004E7ED5" w:rsidP="004E7ED5">
      <w:pPr>
        <w:spacing w:after="120" w:line="264" w:lineRule="auto"/>
        <w:rPr>
          <w:rFonts w:ascii="Calibri" w:eastAsia="Arial" w:hAnsi="Calibri" w:cs="Calibri"/>
        </w:rPr>
      </w:pPr>
      <w:r w:rsidRPr="004E7ED5">
        <w:rPr>
          <w:rFonts w:ascii="Calibri" w:eastAsia="Arial" w:hAnsi="Calibri" w:cs="Calibri"/>
        </w:rPr>
        <w:t>Piotr Wojtaszek | +48 500 202 355</w:t>
      </w:r>
    </w:p>
    <w:p w14:paraId="56336C87" w14:textId="77777777" w:rsidR="004E7ED5" w:rsidRPr="004E7ED5" w:rsidRDefault="004E7ED5" w:rsidP="004E7ED5">
      <w:pPr>
        <w:spacing w:after="120" w:line="264" w:lineRule="auto"/>
        <w:rPr>
          <w:rFonts w:ascii="Calibri" w:eastAsia="Arial" w:hAnsi="Calibri" w:cs="Calibri"/>
        </w:rPr>
      </w:pPr>
      <w:r w:rsidRPr="004E7ED5">
        <w:rPr>
          <w:rFonts w:ascii="Calibri" w:eastAsia="Arial" w:hAnsi="Calibri" w:cs="Calibri"/>
        </w:rPr>
        <w:t>Maciej Szczepaniak | +48 514 985</w:t>
      </w:r>
      <w:r>
        <w:rPr>
          <w:rFonts w:ascii="Calibri" w:eastAsia="Arial" w:hAnsi="Calibri" w:cs="Calibri"/>
        </w:rPr>
        <w:t xml:space="preserve"> </w:t>
      </w:r>
      <w:r w:rsidRPr="004E7ED5">
        <w:rPr>
          <w:rFonts w:ascii="Calibri" w:eastAsia="Arial" w:hAnsi="Calibri" w:cs="Calibri"/>
        </w:rPr>
        <w:t>845</w:t>
      </w:r>
    </w:p>
    <w:p w14:paraId="6D4B504A" w14:textId="77777777" w:rsidR="004E7ED5" w:rsidRPr="004E7ED5" w:rsidRDefault="004E7ED5" w:rsidP="004E7ED5">
      <w:pPr>
        <w:spacing w:after="120" w:line="264" w:lineRule="auto"/>
        <w:rPr>
          <w:rFonts w:ascii="Calibri" w:eastAsia="Arial" w:hAnsi="Calibri" w:cs="Calibri"/>
        </w:rPr>
      </w:pPr>
      <w:r w:rsidRPr="004E7ED5">
        <w:rPr>
          <w:rFonts w:ascii="Calibri" w:eastAsia="Arial" w:hAnsi="Calibri" w:cs="Calibri"/>
        </w:rPr>
        <w:t>Krzysztof Woch | + 48 516 173 691</w:t>
      </w:r>
    </w:p>
    <w:p w14:paraId="3D7C0E72" w14:textId="77777777" w:rsidR="00863BDC" w:rsidRDefault="00863BDC" w:rsidP="003F2F76">
      <w:pPr>
        <w:jc w:val="both"/>
        <w:rPr>
          <w:rFonts w:ascii="Calibri" w:hAnsi="Calibri" w:cs="Calibri"/>
        </w:rPr>
      </w:pPr>
    </w:p>
    <w:sectPr w:rsidR="00863BDC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BD88" w14:textId="77777777" w:rsidR="00E469B1" w:rsidRDefault="00E469B1" w:rsidP="003F2F76">
      <w:pPr>
        <w:spacing w:after="0" w:line="240" w:lineRule="auto"/>
      </w:pPr>
      <w:r>
        <w:separator/>
      </w:r>
    </w:p>
  </w:endnote>
  <w:endnote w:type="continuationSeparator" w:id="0">
    <w:p w14:paraId="5F0752BC" w14:textId="77777777" w:rsidR="00E469B1" w:rsidRDefault="00E469B1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A918" w14:textId="77777777" w:rsidR="00E469B1" w:rsidRDefault="00E469B1" w:rsidP="003F2F76">
      <w:pPr>
        <w:spacing w:after="0" w:line="240" w:lineRule="auto"/>
      </w:pPr>
      <w:r>
        <w:separator/>
      </w:r>
    </w:p>
  </w:footnote>
  <w:footnote w:type="continuationSeparator" w:id="0">
    <w:p w14:paraId="123F96EF" w14:textId="77777777" w:rsidR="00E469B1" w:rsidRDefault="00E469B1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97" w14:textId="3498D8F2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893D" wp14:editId="0FAFF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101478196" name="Text Box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8F2D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5188749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85C9E83" w14:textId="090AB9F0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8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#10;                 Informacje Służbowe podmiotu z Grupy mBank - objęte ochroną | mBank Groups entity Business information - protected" style="position:absolute;margin-left:0;margin-top:0;width:442pt;height:46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" filled="f" stroked="f">
              <v:textbox style="mso-fit-shape-to-text:t" inset="20pt,15pt,0,0">
                <w:txbxContent>
                  <w:p w14:paraId="25968F2D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5188749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5C9E83" w14:textId="090AB9F0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366" w14:textId="74EE7F66" w:rsidR="003F2F76" w:rsidRDefault="009171A2" w:rsidP="009171A2">
    <w:pPr>
      <w:pStyle w:val="Nagwek"/>
    </w:pPr>
    <w:r>
      <w:rPr>
        <w:noProof/>
      </w:rPr>
      <w:drawing>
        <wp:inline distT="0" distB="0" distL="0" distR="0" wp14:anchorId="5DD0AF55" wp14:editId="4BE0D162">
          <wp:extent cx="2223766" cy="647700"/>
          <wp:effectExtent l="0" t="0" r="5715" b="0"/>
          <wp:docPr id="163389513" name="Obraz 1" descr="Obraz zawierający Grafika, clipart, Czcionka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9513" name="Obraz 1" descr="Obraz zawierający Grafika, clipart, Czcionka, Grafika liniow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31" cy="64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A33B" w14:textId="77777777" w:rsidR="009171A2" w:rsidRPr="009171A2" w:rsidRDefault="009171A2" w:rsidP="00917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95" w14:textId="1F5EF657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1D244D" wp14:editId="5411EA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372218993" name="Text Box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9918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946AA53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E0B3F3" w14:textId="6700F80F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#10;                 Informacje Służbowe podmiotu z Grupy mBank - objęte ochroną | mBank Groups entity Business information - protected" style="position:absolute;margin-left:0;margin-top:0;width:442pt;height:46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" filled="f" stroked="f">
              <v:textbox style="mso-fit-shape-to-text:t" inset="20pt,15pt,0,0">
                <w:txbxContent>
                  <w:p w14:paraId="03999918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946AA53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4E0B3F3" w14:textId="6700F80F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8FA"/>
    <w:multiLevelType w:val="multilevel"/>
    <w:tmpl w:val="FD0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2"/>
    <w:rsid w:val="00005FCD"/>
    <w:rsid w:val="00021D00"/>
    <w:rsid w:val="000677AD"/>
    <w:rsid w:val="00073A65"/>
    <w:rsid w:val="00095054"/>
    <w:rsid w:val="00097180"/>
    <w:rsid w:val="000A1D61"/>
    <w:rsid w:val="000C45C2"/>
    <w:rsid w:val="000D3952"/>
    <w:rsid w:val="000E4BE4"/>
    <w:rsid w:val="000E7443"/>
    <w:rsid w:val="00101C10"/>
    <w:rsid w:val="0010210E"/>
    <w:rsid w:val="0010542A"/>
    <w:rsid w:val="00160DDC"/>
    <w:rsid w:val="00193C0E"/>
    <w:rsid w:val="001B2369"/>
    <w:rsid w:val="001B745D"/>
    <w:rsid w:val="001E5CD0"/>
    <w:rsid w:val="00207509"/>
    <w:rsid w:val="00215B2C"/>
    <w:rsid w:val="00235F59"/>
    <w:rsid w:val="00242E34"/>
    <w:rsid w:val="002634A6"/>
    <w:rsid w:val="00292EB7"/>
    <w:rsid w:val="002D6C72"/>
    <w:rsid w:val="002E6BB1"/>
    <w:rsid w:val="003955A5"/>
    <w:rsid w:val="003D145E"/>
    <w:rsid w:val="003E5008"/>
    <w:rsid w:val="003F2F76"/>
    <w:rsid w:val="003F7C65"/>
    <w:rsid w:val="004113E2"/>
    <w:rsid w:val="00437D15"/>
    <w:rsid w:val="00446A7A"/>
    <w:rsid w:val="00470138"/>
    <w:rsid w:val="004B0B46"/>
    <w:rsid w:val="004C7D18"/>
    <w:rsid w:val="004C7DD5"/>
    <w:rsid w:val="004E7ED5"/>
    <w:rsid w:val="00504796"/>
    <w:rsid w:val="00514426"/>
    <w:rsid w:val="0057625D"/>
    <w:rsid w:val="00583A2F"/>
    <w:rsid w:val="005A7B84"/>
    <w:rsid w:val="005B4A94"/>
    <w:rsid w:val="005C184C"/>
    <w:rsid w:val="005E7E1F"/>
    <w:rsid w:val="00612030"/>
    <w:rsid w:val="0064052A"/>
    <w:rsid w:val="006467B7"/>
    <w:rsid w:val="006617B3"/>
    <w:rsid w:val="00680DB0"/>
    <w:rsid w:val="00684CC9"/>
    <w:rsid w:val="006B682A"/>
    <w:rsid w:val="006D41BD"/>
    <w:rsid w:val="00701580"/>
    <w:rsid w:val="00740114"/>
    <w:rsid w:val="00755FA9"/>
    <w:rsid w:val="00764C34"/>
    <w:rsid w:val="00793380"/>
    <w:rsid w:val="007B289E"/>
    <w:rsid w:val="007B5645"/>
    <w:rsid w:val="007D2D9F"/>
    <w:rsid w:val="007D5672"/>
    <w:rsid w:val="007F11A3"/>
    <w:rsid w:val="0080295A"/>
    <w:rsid w:val="00803CF1"/>
    <w:rsid w:val="00814339"/>
    <w:rsid w:val="008412C7"/>
    <w:rsid w:val="008422B7"/>
    <w:rsid w:val="00863BDC"/>
    <w:rsid w:val="008A0E86"/>
    <w:rsid w:val="008B2459"/>
    <w:rsid w:val="008C2E04"/>
    <w:rsid w:val="008E7BDA"/>
    <w:rsid w:val="00905AA6"/>
    <w:rsid w:val="00907DEA"/>
    <w:rsid w:val="009171A2"/>
    <w:rsid w:val="0092008A"/>
    <w:rsid w:val="009301A9"/>
    <w:rsid w:val="009C6264"/>
    <w:rsid w:val="009E67C8"/>
    <w:rsid w:val="009F2C11"/>
    <w:rsid w:val="009F7404"/>
    <w:rsid w:val="00A0320A"/>
    <w:rsid w:val="00A14CDC"/>
    <w:rsid w:val="00A226BA"/>
    <w:rsid w:val="00A232F5"/>
    <w:rsid w:val="00A52D48"/>
    <w:rsid w:val="00A5326F"/>
    <w:rsid w:val="00A848A3"/>
    <w:rsid w:val="00A90BCB"/>
    <w:rsid w:val="00A9367B"/>
    <w:rsid w:val="00AE51F1"/>
    <w:rsid w:val="00AF6600"/>
    <w:rsid w:val="00B02C6D"/>
    <w:rsid w:val="00B3203C"/>
    <w:rsid w:val="00B458AD"/>
    <w:rsid w:val="00B641A2"/>
    <w:rsid w:val="00B668FD"/>
    <w:rsid w:val="00B814B2"/>
    <w:rsid w:val="00B82057"/>
    <w:rsid w:val="00B8678F"/>
    <w:rsid w:val="00B96B17"/>
    <w:rsid w:val="00B97041"/>
    <w:rsid w:val="00BD7BFD"/>
    <w:rsid w:val="00BE16EB"/>
    <w:rsid w:val="00BE2985"/>
    <w:rsid w:val="00C060D9"/>
    <w:rsid w:val="00C07216"/>
    <w:rsid w:val="00C5139D"/>
    <w:rsid w:val="00C57A71"/>
    <w:rsid w:val="00C57CF1"/>
    <w:rsid w:val="00C7297A"/>
    <w:rsid w:val="00CA19E6"/>
    <w:rsid w:val="00D13819"/>
    <w:rsid w:val="00D32D69"/>
    <w:rsid w:val="00D34D10"/>
    <w:rsid w:val="00D40063"/>
    <w:rsid w:val="00D45BD0"/>
    <w:rsid w:val="00D5001B"/>
    <w:rsid w:val="00DB69F3"/>
    <w:rsid w:val="00DD7560"/>
    <w:rsid w:val="00DE052B"/>
    <w:rsid w:val="00E40081"/>
    <w:rsid w:val="00E41942"/>
    <w:rsid w:val="00E4333D"/>
    <w:rsid w:val="00E469B1"/>
    <w:rsid w:val="00E7017C"/>
    <w:rsid w:val="00E717D1"/>
    <w:rsid w:val="00E723AC"/>
    <w:rsid w:val="00E72E9A"/>
    <w:rsid w:val="00E8288A"/>
    <w:rsid w:val="00E90D83"/>
    <w:rsid w:val="00EB6520"/>
    <w:rsid w:val="00EC2AD1"/>
    <w:rsid w:val="00EC2BE4"/>
    <w:rsid w:val="00F27AA6"/>
    <w:rsid w:val="00F311A5"/>
    <w:rsid w:val="00F331DB"/>
    <w:rsid w:val="00F4215B"/>
    <w:rsid w:val="00F47DDC"/>
    <w:rsid w:val="00F84014"/>
    <w:rsid w:val="00F842AA"/>
    <w:rsid w:val="00F8770B"/>
    <w:rsid w:val="00FB2286"/>
    <w:rsid w:val="00FB4430"/>
    <w:rsid w:val="00FB6D55"/>
    <w:rsid w:val="00FD08D0"/>
    <w:rsid w:val="00FE17F8"/>
    <w:rsid w:val="00FE5E84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139C"/>
  <w15:chartTrackingRefBased/>
  <w15:docId w15:val="{D4B75CD1-DF46-42D3-A951-F9CD515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F76"/>
  </w:style>
  <w:style w:type="paragraph" w:styleId="Stopka">
    <w:name w:val="footer"/>
    <w:basedOn w:val="Normalny"/>
    <w:link w:val="Stopka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F76"/>
  </w:style>
  <w:style w:type="character" w:styleId="Hipercze">
    <w:name w:val="Hyperlink"/>
    <w:uiPriority w:val="99"/>
    <w:rsid w:val="00193C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C0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dos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zbadani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ynektik@nb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nektik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1445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</dc:creator>
  <cp:keywords/>
  <dc:description/>
  <cp:lastModifiedBy>Adam Szostak</cp:lastModifiedBy>
  <cp:revision>2</cp:revision>
  <dcterms:created xsi:type="dcterms:W3CDTF">2025-03-27T05:24:00Z</dcterms:created>
  <dcterms:modified xsi:type="dcterms:W3CDTF">2025-03-27T05:24:00Z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162f9c71,60c6f34,774af22a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2025-03-17T16:27:28Z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c2bd0b0b-eecb-4898-9e0f-1be43c63d8fd</vt:lpwstr>
  </property>
  <property fmtid="{D5CDD505-2E9C-101B-9397-08002B2CF9AE}" pid="11" name="MSIP_Label_c5b65afd-6ea5-476e-a61a-9d993387407d_ContentBits">
    <vt:lpwstr>1</vt:lpwstr>
  </property>
</Properties>
</file>